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DFC2E" w14:textId="019F1478" w:rsidR="00DE3A18" w:rsidRPr="005318AF" w:rsidRDefault="00360EF8" w:rsidP="007F6C99">
      <w:pPr>
        <w:tabs>
          <w:tab w:val="left" w:pos="7343"/>
        </w:tabs>
        <w:spacing w:before="67"/>
        <w:ind w:left="5597"/>
        <w:jc w:val="right"/>
        <w:rPr>
          <w:color w:val="000000" w:themeColor="text1"/>
          <w:sz w:val="19"/>
          <w:lang w:val="pl-PL"/>
        </w:rPr>
      </w:pPr>
      <w:r w:rsidRPr="005318AF">
        <w:rPr>
          <w:color w:val="000000" w:themeColor="text1"/>
          <w:w w:val="110"/>
          <w:sz w:val="21"/>
          <w:lang w:val="pl-PL"/>
        </w:rPr>
        <w:t>Rzeszów,</w:t>
      </w:r>
      <w:r w:rsidRPr="005318AF">
        <w:rPr>
          <w:color w:val="000000" w:themeColor="text1"/>
          <w:spacing w:val="-32"/>
          <w:w w:val="110"/>
          <w:sz w:val="21"/>
          <w:lang w:val="pl-PL"/>
        </w:rPr>
        <w:t xml:space="preserve"> </w:t>
      </w:r>
      <w:r w:rsidRPr="005318AF">
        <w:rPr>
          <w:color w:val="000000" w:themeColor="text1"/>
          <w:spacing w:val="3"/>
          <w:w w:val="110"/>
          <w:sz w:val="21"/>
          <w:lang w:val="pl-PL"/>
        </w:rPr>
        <w:t>dn.</w:t>
      </w:r>
      <w:r w:rsidRPr="005318AF">
        <w:rPr>
          <w:color w:val="000000" w:themeColor="text1"/>
          <w:spacing w:val="3"/>
          <w:w w:val="110"/>
          <w:sz w:val="21"/>
          <w:lang w:val="pl-PL"/>
        </w:rPr>
        <w:tab/>
      </w:r>
      <w:r w:rsidR="004E4F07" w:rsidRPr="005318AF">
        <w:rPr>
          <w:color w:val="000000" w:themeColor="text1"/>
          <w:w w:val="110"/>
          <w:sz w:val="19"/>
          <w:lang w:val="pl-PL"/>
        </w:rPr>
        <w:t>05</w:t>
      </w:r>
      <w:r w:rsidRPr="005318AF">
        <w:rPr>
          <w:color w:val="000000" w:themeColor="text1"/>
          <w:w w:val="110"/>
          <w:sz w:val="19"/>
          <w:lang w:val="pl-PL"/>
        </w:rPr>
        <w:t>-</w:t>
      </w:r>
      <w:r w:rsidR="004E4F07" w:rsidRPr="005318AF">
        <w:rPr>
          <w:color w:val="000000" w:themeColor="text1"/>
          <w:w w:val="110"/>
          <w:sz w:val="19"/>
          <w:lang w:val="pl-PL"/>
        </w:rPr>
        <w:t>12</w:t>
      </w:r>
      <w:r w:rsidRPr="005318AF">
        <w:rPr>
          <w:color w:val="000000" w:themeColor="text1"/>
          <w:w w:val="110"/>
          <w:sz w:val="19"/>
          <w:lang w:val="pl-PL"/>
        </w:rPr>
        <w:t>-202</w:t>
      </w:r>
      <w:r w:rsidR="004E4F07" w:rsidRPr="005318AF">
        <w:rPr>
          <w:color w:val="000000" w:themeColor="text1"/>
          <w:w w:val="110"/>
          <w:sz w:val="19"/>
          <w:lang w:val="pl-PL"/>
        </w:rPr>
        <w:t>2</w:t>
      </w:r>
    </w:p>
    <w:p w14:paraId="7AF04BAC" w14:textId="77777777" w:rsidR="00DE3A18" w:rsidRPr="005318AF" w:rsidRDefault="00360EF8" w:rsidP="007F6C99">
      <w:pPr>
        <w:spacing w:before="78"/>
        <w:ind w:left="7566"/>
        <w:jc w:val="right"/>
        <w:rPr>
          <w:i/>
          <w:color w:val="000000" w:themeColor="text1"/>
          <w:sz w:val="16"/>
          <w:lang w:val="pl-PL"/>
        </w:rPr>
      </w:pPr>
      <w:r w:rsidRPr="005318AF">
        <w:rPr>
          <w:i/>
          <w:color w:val="000000" w:themeColor="text1"/>
          <w:w w:val="115"/>
          <w:sz w:val="16"/>
          <w:lang w:val="pl-PL"/>
        </w:rPr>
        <w:t>(data wystąpienia)</w:t>
      </w:r>
    </w:p>
    <w:p w14:paraId="6F93F2F4" w14:textId="77777777" w:rsidR="00DE3A18" w:rsidRPr="005318AF" w:rsidRDefault="00DE3A18">
      <w:pPr>
        <w:pStyle w:val="Tekstpodstawowy"/>
        <w:rPr>
          <w:i/>
          <w:color w:val="000000" w:themeColor="text1"/>
          <w:sz w:val="18"/>
          <w:lang w:val="pl-PL"/>
        </w:rPr>
      </w:pPr>
    </w:p>
    <w:p w14:paraId="19DC6305" w14:textId="77777777" w:rsidR="00DE3A18" w:rsidRPr="005318AF" w:rsidRDefault="00DE3A18">
      <w:pPr>
        <w:pStyle w:val="Tekstpodstawowy"/>
        <w:rPr>
          <w:i/>
          <w:color w:val="000000" w:themeColor="text1"/>
          <w:sz w:val="18"/>
          <w:lang w:val="pl-PL"/>
        </w:rPr>
      </w:pPr>
    </w:p>
    <w:p w14:paraId="36CF6B58" w14:textId="77777777" w:rsidR="00DE3A18" w:rsidRPr="005318AF" w:rsidRDefault="00DE3A18" w:rsidP="007F6C99">
      <w:pPr>
        <w:jc w:val="center"/>
        <w:rPr>
          <w:color w:val="000000" w:themeColor="text1"/>
          <w:lang w:val="pl-PL"/>
        </w:rPr>
      </w:pPr>
    </w:p>
    <w:p w14:paraId="4E55CF1B" w14:textId="63562D6B" w:rsidR="00DE3A18" w:rsidRPr="005318AF" w:rsidRDefault="00360EF8" w:rsidP="007F6C99">
      <w:pPr>
        <w:jc w:val="center"/>
        <w:rPr>
          <w:color w:val="000000" w:themeColor="text1"/>
          <w:lang w:val="pl-PL"/>
        </w:rPr>
      </w:pPr>
      <w:r w:rsidRPr="005318AF">
        <w:rPr>
          <w:color w:val="000000" w:themeColor="text1"/>
          <w:w w:val="110"/>
          <w:lang w:val="pl-PL"/>
        </w:rPr>
        <w:t xml:space="preserve">NOTATKA  nr </w:t>
      </w:r>
      <w:r w:rsidR="00297A0A" w:rsidRPr="005318AF">
        <w:rPr>
          <w:color w:val="000000" w:themeColor="text1"/>
          <w:w w:val="110"/>
          <w:lang w:val="pl-PL"/>
        </w:rPr>
        <w:t>1</w:t>
      </w:r>
      <w:r w:rsidRPr="005318AF">
        <w:rPr>
          <w:color w:val="000000" w:themeColor="text1"/>
          <w:w w:val="110"/>
          <w:lang w:val="pl-PL"/>
        </w:rPr>
        <w:t>/202</w:t>
      </w:r>
      <w:r w:rsidR="00297A0A" w:rsidRPr="005318AF">
        <w:rPr>
          <w:color w:val="000000" w:themeColor="text1"/>
          <w:w w:val="110"/>
          <w:lang w:val="pl-PL"/>
        </w:rPr>
        <w:t>2</w:t>
      </w:r>
    </w:p>
    <w:p w14:paraId="4CF72B3B" w14:textId="72CB3843" w:rsidR="00DE3A18" w:rsidRPr="005318AF" w:rsidRDefault="00360EF8" w:rsidP="00704E33">
      <w:pPr>
        <w:jc w:val="center"/>
        <w:rPr>
          <w:i/>
          <w:iCs/>
          <w:color w:val="000000" w:themeColor="text1"/>
          <w:lang w:val="pl-PL"/>
        </w:rPr>
      </w:pPr>
      <w:r w:rsidRPr="005318AF">
        <w:rPr>
          <w:i/>
          <w:iCs/>
          <w:color w:val="000000" w:themeColor="text1"/>
          <w:lang w:val="pl-PL"/>
        </w:rPr>
        <w:t xml:space="preserve">dotycząca uzgodnienia odstępstwa </w:t>
      </w:r>
      <w:r w:rsidR="00704E33" w:rsidRPr="005318AF">
        <w:rPr>
          <w:i/>
          <w:iCs/>
          <w:color w:val="000000" w:themeColor="text1"/>
          <w:lang w:val="pl-PL"/>
        </w:rPr>
        <w:t>od</w:t>
      </w:r>
      <w:r w:rsidRPr="005318AF">
        <w:rPr>
          <w:i/>
          <w:iCs/>
          <w:color w:val="000000" w:themeColor="text1"/>
          <w:lang w:val="pl-PL"/>
        </w:rPr>
        <w:t xml:space="preserve"> zapisów </w:t>
      </w:r>
      <w:r w:rsidR="00721D7E" w:rsidRPr="005318AF">
        <w:rPr>
          <w:i/>
          <w:iCs/>
          <w:color w:val="000000" w:themeColor="text1"/>
          <w:lang w:val="pl-PL"/>
        </w:rPr>
        <w:t xml:space="preserve">Programu badań geotechnicznych </w:t>
      </w:r>
      <w:r w:rsidRPr="005318AF">
        <w:rPr>
          <w:i/>
          <w:iCs/>
          <w:color w:val="000000" w:themeColor="text1"/>
          <w:lang w:val="pl-PL"/>
        </w:rPr>
        <w:t xml:space="preserve">na wykonanie </w:t>
      </w:r>
      <w:r w:rsidR="00721D7E" w:rsidRPr="005318AF">
        <w:rPr>
          <w:i/>
          <w:iCs/>
          <w:color w:val="000000" w:themeColor="text1"/>
          <w:lang w:val="pl-PL"/>
        </w:rPr>
        <w:t>Budowy obwodnicy Kolbuszowej w ciągu drogi krajowej nr 9, w ramach opracowania dokumentacji projektowej STEŚ – R etapu I (Studium Techniczno-Ekonomiczno-Środowiskowego z elementami Koncepcji Programowej)</w:t>
      </w:r>
    </w:p>
    <w:p w14:paraId="65DD160B" w14:textId="77777777" w:rsidR="00704E33" w:rsidRPr="005318AF" w:rsidRDefault="00704E33" w:rsidP="00704E33">
      <w:pPr>
        <w:jc w:val="center"/>
        <w:rPr>
          <w:color w:val="000000" w:themeColor="text1"/>
        </w:rPr>
      </w:pPr>
    </w:p>
    <w:p w14:paraId="414249E7" w14:textId="3A76425F" w:rsidR="00DE3A18" w:rsidRPr="005318AF" w:rsidRDefault="00360EF8" w:rsidP="00704E33">
      <w:pPr>
        <w:jc w:val="center"/>
        <w:rPr>
          <w:color w:val="000000" w:themeColor="text1"/>
          <w:lang w:val="pl-PL"/>
        </w:rPr>
      </w:pPr>
      <w:r w:rsidRPr="005318AF">
        <w:rPr>
          <w:color w:val="000000" w:themeColor="text1"/>
          <w:lang w:val="pl-PL"/>
        </w:rPr>
        <w:t>Wykonawca:</w:t>
      </w:r>
    </w:p>
    <w:p w14:paraId="48EB1342" w14:textId="7C364608" w:rsidR="00721D7E" w:rsidRPr="005318AF" w:rsidRDefault="00721D7E" w:rsidP="00704E33">
      <w:pPr>
        <w:jc w:val="center"/>
        <w:rPr>
          <w:color w:val="000000" w:themeColor="text1"/>
          <w:lang w:val="pl-PL"/>
        </w:rPr>
      </w:pPr>
      <w:r w:rsidRPr="005318AF">
        <w:rPr>
          <w:color w:val="000000" w:themeColor="text1"/>
          <w:lang w:val="pl-PL"/>
        </w:rPr>
        <w:t>PROMOST Consulting Sp. z o.o. Sp. kom</w:t>
      </w:r>
    </w:p>
    <w:p w14:paraId="71869CE5" w14:textId="49299173" w:rsidR="00721D7E" w:rsidRPr="005318AF" w:rsidRDefault="00721D7E" w:rsidP="00704E33">
      <w:pPr>
        <w:jc w:val="center"/>
        <w:rPr>
          <w:color w:val="000000" w:themeColor="text1"/>
          <w:lang w:val="pl-PL"/>
        </w:rPr>
      </w:pPr>
      <w:r w:rsidRPr="005318AF">
        <w:rPr>
          <w:color w:val="000000" w:themeColor="text1"/>
          <w:lang w:val="pl-PL"/>
        </w:rPr>
        <w:t xml:space="preserve">ul. Jana </w:t>
      </w:r>
      <w:proofErr w:type="spellStart"/>
      <w:r w:rsidRPr="005318AF">
        <w:rPr>
          <w:color w:val="000000" w:themeColor="text1"/>
          <w:lang w:val="pl-PL"/>
        </w:rPr>
        <w:t>Niemierskiego</w:t>
      </w:r>
      <w:proofErr w:type="spellEnd"/>
      <w:r w:rsidRPr="005318AF">
        <w:rPr>
          <w:color w:val="000000" w:themeColor="text1"/>
          <w:lang w:val="pl-PL"/>
        </w:rPr>
        <w:t xml:space="preserve"> 4, 35-959 Rzeszów</w:t>
      </w:r>
    </w:p>
    <w:p w14:paraId="69AD57BF" w14:textId="77777777" w:rsidR="00721D7E" w:rsidRPr="005318AF" w:rsidRDefault="00721D7E" w:rsidP="00704E33">
      <w:pPr>
        <w:jc w:val="center"/>
        <w:rPr>
          <w:color w:val="000000" w:themeColor="text1"/>
          <w:lang w:val="pl-PL"/>
        </w:rPr>
      </w:pPr>
    </w:p>
    <w:p w14:paraId="1E1C7F7C" w14:textId="71EAF4E9" w:rsidR="00DE3A18" w:rsidRPr="005318AF" w:rsidRDefault="00360EF8" w:rsidP="00704E33">
      <w:pPr>
        <w:jc w:val="center"/>
        <w:rPr>
          <w:color w:val="000000" w:themeColor="text1"/>
          <w:lang w:val="pl-PL"/>
        </w:rPr>
      </w:pPr>
      <w:r w:rsidRPr="005318AF">
        <w:rPr>
          <w:color w:val="000000" w:themeColor="text1"/>
          <w:lang w:val="pl-PL"/>
        </w:rPr>
        <w:t>Firma wykonująca roboty geologiczne:</w:t>
      </w:r>
    </w:p>
    <w:p w14:paraId="6B8B1BD6" w14:textId="77777777" w:rsidR="00721D7E" w:rsidRPr="005318AF" w:rsidRDefault="00721D7E" w:rsidP="00704E33">
      <w:pPr>
        <w:jc w:val="center"/>
        <w:rPr>
          <w:color w:val="000000" w:themeColor="text1"/>
          <w:lang w:val="pl-PL"/>
        </w:rPr>
      </w:pPr>
      <w:r w:rsidRPr="005318AF">
        <w:rPr>
          <w:color w:val="000000" w:themeColor="text1"/>
          <w:lang w:val="pl-PL"/>
        </w:rPr>
        <w:t>GEO-MI Pracownia Geologiczna Michał Małuszyński</w:t>
      </w:r>
    </w:p>
    <w:p w14:paraId="5DC29105" w14:textId="52B7D016" w:rsidR="00721D7E" w:rsidRPr="005318AF" w:rsidRDefault="00721D7E" w:rsidP="00704E33">
      <w:pPr>
        <w:jc w:val="center"/>
        <w:rPr>
          <w:color w:val="000000" w:themeColor="text1"/>
          <w:lang w:val="pl-PL"/>
        </w:rPr>
      </w:pPr>
      <w:r w:rsidRPr="005318AF">
        <w:rPr>
          <w:color w:val="000000" w:themeColor="text1"/>
          <w:lang w:val="pl-PL"/>
        </w:rPr>
        <w:t>ul. Grażyny 16, lok.14, 93-309 Łódź</w:t>
      </w:r>
    </w:p>
    <w:p w14:paraId="4C6F6A35" w14:textId="629C0B8B" w:rsidR="00DE3A18" w:rsidRPr="005318AF" w:rsidRDefault="00BB777F" w:rsidP="007F6C99">
      <w:pPr>
        <w:pStyle w:val="Tekstpodstawowy"/>
        <w:spacing w:before="1"/>
        <w:jc w:val="center"/>
        <w:rPr>
          <w:rFonts w:ascii="Times New Roman"/>
          <w:color w:val="000000" w:themeColor="text1"/>
          <w:sz w:val="17"/>
          <w:lang w:val="pl-PL"/>
        </w:rPr>
      </w:pPr>
      <w:r w:rsidRPr="005318AF">
        <w:rPr>
          <w:noProof/>
          <w:color w:val="000000" w:themeColor="text1"/>
          <w:lang w:val="pl-PL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49E5023" wp14:editId="7F6F1D47">
                <wp:simplePos x="0" y="0"/>
                <wp:positionH relativeFrom="page">
                  <wp:posOffset>7379970</wp:posOffset>
                </wp:positionH>
                <wp:positionV relativeFrom="page">
                  <wp:posOffset>10465435</wp:posOffset>
                </wp:positionV>
                <wp:extent cx="0" cy="0"/>
                <wp:effectExtent l="17145" t="2854960" r="11430" b="2851785"/>
                <wp:wrapNone/>
                <wp:docPr id="16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7655">
                          <a:solidFill>
                            <a:srgbClr val="D8D8D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9318C8" id="Line 1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1.1pt,824.05pt" to="581.1pt,8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" strokecolor="#d8d8d8" strokeweight=".49042mm">
                <w10:wrap anchorx="page" anchory="page"/>
              </v:line>
            </w:pict>
          </mc:Fallback>
        </mc:AlternateContent>
      </w:r>
      <w:r w:rsidRPr="005318AF">
        <w:rPr>
          <w:noProof/>
          <w:color w:val="000000" w:themeColor="text1"/>
          <w:lang w:val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8751080" wp14:editId="26EDF2C8">
                <wp:simplePos x="0" y="0"/>
                <wp:positionH relativeFrom="page">
                  <wp:posOffset>7384415</wp:posOffset>
                </wp:positionH>
                <wp:positionV relativeFrom="page">
                  <wp:posOffset>7293610</wp:posOffset>
                </wp:positionV>
                <wp:extent cx="0" cy="0"/>
                <wp:effectExtent l="12065" t="616585" r="6985" b="621665"/>
                <wp:wrapNone/>
                <wp:docPr id="15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324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AC3DA7" id="Line 15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1.45pt,574.3pt" to="581.45pt,57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" strokeweight=".36783mm">
                <w10:wrap anchorx="page" anchory="page"/>
              </v:line>
            </w:pict>
          </mc:Fallback>
        </mc:AlternateContent>
      </w:r>
      <w:r w:rsidRPr="005318AF">
        <w:rPr>
          <w:noProof/>
          <w:color w:val="000000" w:themeColor="text1"/>
          <w:lang w:val="pl-P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E06EAC5" wp14:editId="4AB7F839">
                <wp:simplePos x="0" y="0"/>
                <wp:positionH relativeFrom="page">
                  <wp:posOffset>7419975</wp:posOffset>
                </wp:positionH>
                <wp:positionV relativeFrom="page">
                  <wp:posOffset>10535920</wp:posOffset>
                </wp:positionV>
                <wp:extent cx="0" cy="0"/>
                <wp:effectExtent l="19050" t="1353820" r="19050" b="1355090"/>
                <wp:wrapNone/>
                <wp:docPr id="14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22370">
                          <a:solidFill>
                            <a:srgbClr val="D8D8D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0C7331" id="Line 14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4.25pt,829.6pt" to="584.25pt,8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" strokecolor="#d8d8d8" strokeweight=".62139mm">
                <w10:wrap anchorx="page" anchory="page"/>
              </v:line>
            </w:pict>
          </mc:Fallback>
        </mc:AlternateContent>
      </w:r>
    </w:p>
    <w:p w14:paraId="1773C11E" w14:textId="6B9E3EB2" w:rsidR="00360EF8" w:rsidRPr="005318AF" w:rsidRDefault="00360EF8" w:rsidP="00360EF8">
      <w:pPr>
        <w:pStyle w:val="Tekstpodstawowy"/>
        <w:spacing w:before="1"/>
        <w:rPr>
          <w:rFonts w:ascii="Times New Roman"/>
          <w:color w:val="000000" w:themeColor="text1"/>
          <w:sz w:val="17"/>
          <w:lang w:val="pl-PL"/>
        </w:rPr>
      </w:pPr>
    </w:p>
    <w:p w14:paraId="30D820E3" w14:textId="6E725F6E" w:rsidR="00704E33" w:rsidRPr="005318AF" w:rsidRDefault="00704E33" w:rsidP="00360EF8">
      <w:pPr>
        <w:pStyle w:val="Tekstpodstawowy"/>
        <w:spacing w:before="1"/>
        <w:rPr>
          <w:rFonts w:ascii="Times New Roman"/>
          <w:color w:val="000000" w:themeColor="text1"/>
          <w:sz w:val="17"/>
          <w:lang w:val="pl-PL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5"/>
        <w:gridCol w:w="1392"/>
        <w:gridCol w:w="4648"/>
        <w:gridCol w:w="1425"/>
        <w:gridCol w:w="1220"/>
        <w:gridCol w:w="1032"/>
        <w:gridCol w:w="894"/>
        <w:gridCol w:w="931"/>
        <w:gridCol w:w="765"/>
        <w:gridCol w:w="737"/>
        <w:gridCol w:w="731"/>
        <w:gridCol w:w="160"/>
      </w:tblGrid>
      <w:tr w:rsidR="005318AF" w:rsidRPr="005318AF" w14:paraId="3B179543" w14:textId="77777777" w:rsidTr="005318AF">
        <w:trPr>
          <w:gridAfter w:val="1"/>
          <w:wAfter w:w="52" w:type="pct"/>
          <w:trHeight w:val="315"/>
          <w:tblHeader/>
        </w:trPr>
        <w:tc>
          <w:tcPr>
            <w:tcW w:w="46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6E0B4"/>
            <w:noWrap/>
            <w:vAlign w:val="center"/>
            <w:hideMark/>
          </w:tcPr>
          <w:p w14:paraId="0433CF35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Nazwa z etapu PGB</w:t>
            </w:r>
          </w:p>
        </w:tc>
        <w:tc>
          <w:tcPr>
            <w:tcW w:w="45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52A0D0D6" w14:textId="2A6AE4DD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Projektowana głębokość [m]</w:t>
            </w:r>
          </w:p>
        </w:tc>
        <w:tc>
          <w:tcPr>
            <w:tcW w:w="151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7E787E80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Powód przesunięcia otworu</w:t>
            </w:r>
          </w:p>
        </w:tc>
        <w:tc>
          <w:tcPr>
            <w:tcW w:w="1488" w:type="pct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6F99EFC1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Nowa nazwa z etapu SGI</w:t>
            </w:r>
          </w:p>
        </w:tc>
        <w:tc>
          <w:tcPr>
            <w:tcW w:w="30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7F8FB7AB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Wykonana głębokość [m]</w:t>
            </w:r>
          </w:p>
        </w:tc>
        <w:tc>
          <w:tcPr>
            <w:tcW w:w="24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6E0B4"/>
            <w:noWrap/>
            <w:vAlign w:val="center"/>
            <w:hideMark/>
          </w:tcPr>
          <w:p w14:paraId="4786255D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Różnica [m]</w:t>
            </w:r>
          </w:p>
        </w:tc>
        <w:tc>
          <w:tcPr>
            <w:tcW w:w="47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noWrap/>
            <w:vAlign w:val="center"/>
            <w:hideMark/>
          </w:tcPr>
          <w:p w14:paraId="00543F93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Przesunięcie otworu [m]</w:t>
            </w:r>
          </w:p>
        </w:tc>
      </w:tr>
      <w:tr w:rsidR="005318AF" w:rsidRPr="005318AF" w14:paraId="08D3DA1B" w14:textId="77777777" w:rsidTr="00704E33">
        <w:trPr>
          <w:gridAfter w:val="1"/>
          <w:wAfter w:w="52" w:type="pct"/>
          <w:trHeight w:val="672"/>
          <w:tblHeader/>
        </w:trPr>
        <w:tc>
          <w:tcPr>
            <w:tcW w:w="46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C6014A" w14:textId="77777777" w:rsidR="00704E33" w:rsidRPr="005318AF" w:rsidRDefault="00704E33" w:rsidP="00704E33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2C1C7E" w14:textId="77777777" w:rsidR="00704E33" w:rsidRPr="005318AF" w:rsidRDefault="00704E33" w:rsidP="00704E33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15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4DF8D9" w14:textId="77777777" w:rsidR="00704E33" w:rsidRPr="005318AF" w:rsidRDefault="00704E33" w:rsidP="00704E33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1488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5065F6" w14:textId="77777777" w:rsidR="00704E33" w:rsidRPr="005318AF" w:rsidRDefault="00704E33" w:rsidP="00704E33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6472FF" w14:textId="77777777" w:rsidR="00704E33" w:rsidRPr="005318AF" w:rsidRDefault="00704E33" w:rsidP="00704E33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24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9C784E" w14:textId="77777777" w:rsidR="00704E33" w:rsidRPr="005318AF" w:rsidRDefault="00704E33" w:rsidP="00704E33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0AC00FBF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X_2000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0528C9D6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Y_2000</w:t>
            </w:r>
          </w:p>
        </w:tc>
      </w:tr>
      <w:tr w:rsidR="005318AF" w:rsidRPr="005318AF" w14:paraId="1B645BA0" w14:textId="77777777" w:rsidTr="005318AF">
        <w:trPr>
          <w:gridAfter w:val="1"/>
          <w:wAfter w:w="52" w:type="pct"/>
          <w:trHeight w:val="495"/>
        </w:trPr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62FC99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1+300(2)/O/w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815BA9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4,00</w:t>
            </w:r>
          </w:p>
        </w:tc>
        <w:tc>
          <w:tcPr>
            <w:tcW w:w="1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659AD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zmiana nazwy i  lokalizacji otworu z uwagi na zmianę przebiegu wariantu. Przesunięcie otworu o 38,4m. Głębokość bez zmian.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B48A5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1+262(2)/O/w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AEB317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194855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F8A997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8ECEFC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4,00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A77E2D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0,00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A05C16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10,30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F9ACBC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-36,97</w:t>
            </w:r>
          </w:p>
        </w:tc>
      </w:tr>
      <w:tr w:rsidR="005318AF" w:rsidRPr="005318AF" w14:paraId="7572DDEE" w14:textId="77777777" w:rsidTr="005318AF">
        <w:trPr>
          <w:gridAfter w:val="1"/>
          <w:wAfter w:w="52" w:type="pct"/>
          <w:trHeight w:val="495"/>
        </w:trPr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1BCCDB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1+500(2)/O/w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8EF58D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4,00</w:t>
            </w:r>
          </w:p>
        </w:tc>
        <w:tc>
          <w:tcPr>
            <w:tcW w:w="1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F1623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zmiana nazwy i  lokalizacji otworu z uwagi na zmianę przebiegu wariantu. Przesunięcie otworu o 31,0m. Głębokość bez zmian.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1167B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1+528(2)/O/w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B83762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31AE79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FF4C2C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1A0342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4,00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FBDB8F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0,00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22DBF5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-6,55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5D2C22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30,44</w:t>
            </w:r>
          </w:p>
        </w:tc>
      </w:tr>
      <w:tr w:rsidR="005318AF" w:rsidRPr="005318AF" w14:paraId="5CB20AEC" w14:textId="77777777" w:rsidTr="005318AF">
        <w:trPr>
          <w:gridAfter w:val="1"/>
          <w:wAfter w:w="52" w:type="pct"/>
          <w:trHeight w:val="495"/>
        </w:trPr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B8DB89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3+050(2)/O/w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CAFC26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4,00</w:t>
            </w:r>
          </w:p>
        </w:tc>
        <w:tc>
          <w:tcPr>
            <w:tcW w:w="1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80E6E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zmiana nazwy i  lokalizacji otworu z uwagi na zmianę przebiegu wariantu. Przesunięcie otworu o 15,0m. Głębokość bez zmian.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E5686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3+050(2)/O/w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A0DDF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1310E3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7B8519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ADBF23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4,00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8A9541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0,00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8CBBE5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-13,00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1145DE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-1,74</w:t>
            </w:r>
          </w:p>
        </w:tc>
      </w:tr>
      <w:tr w:rsidR="005318AF" w:rsidRPr="005318AF" w14:paraId="52239164" w14:textId="77777777" w:rsidTr="005318AF">
        <w:trPr>
          <w:gridAfter w:val="1"/>
          <w:wAfter w:w="52" w:type="pct"/>
          <w:trHeight w:val="495"/>
        </w:trPr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59DF32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3+200(2)/O/w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D44460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4,00</w:t>
            </w:r>
          </w:p>
        </w:tc>
        <w:tc>
          <w:tcPr>
            <w:tcW w:w="1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FEE18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zmiana nazwy i  lokalizacji otworu z uwagi na zmianę przebiegu wariantu. Przesunięcie otworu o 17,6m. Głębokość bez zmian.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DD2AE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3+200(2)/O/w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382D63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31F014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D40330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8B0CB2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4,00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72F4B6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0,00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22C11C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-16,20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572497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-9,40</w:t>
            </w:r>
          </w:p>
        </w:tc>
      </w:tr>
      <w:tr w:rsidR="005318AF" w:rsidRPr="005318AF" w14:paraId="673465C0" w14:textId="77777777" w:rsidTr="005318AF">
        <w:trPr>
          <w:gridAfter w:val="1"/>
          <w:wAfter w:w="52" w:type="pct"/>
          <w:trHeight w:val="495"/>
        </w:trPr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8D8FAE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3+400(2)/O/w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CDE4B3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4,00</w:t>
            </w:r>
          </w:p>
        </w:tc>
        <w:tc>
          <w:tcPr>
            <w:tcW w:w="1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B5C61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zmiana nazwy i  lokalizacji otworu z uwagi na zmianę przebiegu wariantu. Przesunięcie otworu o 19,6m. Głębokość bez zmian.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3B54D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3+400(2)/O/w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6F306C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A19D30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18213C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C00318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4,00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4372C8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0,00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972BF0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-15,80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7D6263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-11,61</w:t>
            </w:r>
          </w:p>
        </w:tc>
      </w:tr>
      <w:tr w:rsidR="005318AF" w:rsidRPr="005318AF" w14:paraId="4946E9BE" w14:textId="77777777" w:rsidTr="005318AF">
        <w:trPr>
          <w:gridAfter w:val="1"/>
          <w:wAfter w:w="52" w:type="pct"/>
          <w:trHeight w:val="735"/>
        </w:trPr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306545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8+908(2)/2B-PZM16/w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A9DED5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15,00</w:t>
            </w:r>
          </w:p>
        </w:tc>
        <w:tc>
          <w:tcPr>
            <w:tcW w:w="1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67840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zmiana nazwy i  lokalizacji otworu z uwagi na zmianę przebiegu wariantu. Przesunięcie otworu o 63 m. Zmiana  głębokości z uwagi na zmiany rozwiązań projektowych-  obiekt w innej lokalizacji.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D03E84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8+950(2)/O/w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FB0CD1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796FA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9+400(4)/O/w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D7C19F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2BD193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4,00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39B97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-11,00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44C9A0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-33,41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F7A377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53,33</w:t>
            </w:r>
          </w:p>
        </w:tc>
      </w:tr>
      <w:tr w:rsidR="005318AF" w:rsidRPr="005318AF" w14:paraId="335A6A88" w14:textId="77777777" w:rsidTr="005318AF">
        <w:trPr>
          <w:gridAfter w:val="1"/>
          <w:wAfter w:w="52" w:type="pct"/>
          <w:trHeight w:val="495"/>
        </w:trPr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81EBE0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9+100(2)/O/w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42BFA6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4,00</w:t>
            </w:r>
          </w:p>
        </w:tc>
        <w:tc>
          <w:tcPr>
            <w:tcW w:w="1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F23E3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zmiana nazwy i  lokalizacji otworu z uwagi na zmianę przebiegu wariantu. Przesunięcie otworu o 19,4m. Głębokość bez zmian.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09A7A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9+100(2)/O/w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C2FA16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00E792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9+547(4)/O/w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C0B41E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CAA1D7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4,00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AF7EC2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0,00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9EC786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-9,56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591A7F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17,10</w:t>
            </w:r>
          </w:p>
        </w:tc>
      </w:tr>
      <w:tr w:rsidR="005318AF" w:rsidRPr="005318AF" w14:paraId="02B0C4B5" w14:textId="77777777" w:rsidTr="005318AF">
        <w:trPr>
          <w:gridAfter w:val="1"/>
          <w:wAfter w:w="52" w:type="pct"/>
          <w:trHeight w:val="495"/>
        </w:trPr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B5A891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10+600(2)/O/w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108F42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6,00</w:t>
            </w:r>
          </w:p>
        </w:tc>
        <w:tc>
          <w:tcPr>
            <w:tcW w:w="1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47C84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zmiana nazwy i  lokalizacji otworu z uwagi na zmianę przebiegu wariantu. Przesunięcie otworu o 27m. Głębokość bez zmian.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9ADDF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10+550(2)/O/w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CFF649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284A27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B188EB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DE758B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6,00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5004A1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0,00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CE51A1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20,49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1E6FB8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-18,81</w:t>
            </w:r>
          </w:p>
        </w:tc>
      </w:tr>
      <w:tr w:rsidR="005318AF" w:rsidRPr="005318AF" w14:paraId="5E5648FF" w14:textId="77777777" w:rsidTr="005318AF">
        <w:trPr>
          <w:gridAfter w:val="1"/>
          <w:wAfter w:w="52" w:type="pct"/>
          <w:trHeight w:val="735"/>
        </w:trPr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770595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lastRenderedPageBreak/>
              <w:t>1+900(3)/O/w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1DF6F4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8,00</w:t>
            </w:r>
          </w:p>
        </w:tc>
        <w:tc>
          <w:tcPr>
            <w:tcW w:w="1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7C69C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zmiana nazwy i  lokalizacji otworu z uwagi na zmianę przebiegu wariantu. Przesunięcie otworu o 51 m. Zmiana głębokości z uwagi na zmianę przebiegu niwelety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AB0B96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86D2F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2+035(3)/O/w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168EF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136FE5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B85A37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8,50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69C865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0,50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39B16A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45,78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5830D5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22,28</w:t>
            </w:r>
          </w:p>
        </w:tc>
      </w:tr>
      <w:tr w:rsidR="005318AF" w:rsidRPr="005318AF" w14:paraId="3E6B1F8C" w14:textId="77777777" w:rsidTr="005318AF">
        <w:trPr>
          <w:gridAfter w:val="1"/>
          <w:wAfter w:w="52" w:type="pct"/>
          <w:trHeight w:val="495"/>
        </w:trPr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3B54F3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2+065(3)/3B-WD4/w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36C0DA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15,00</w:t>
            </w:r>
          </w:p>
        </w:tc>
        <w:tc>
          <w:tcPr>
            <w:tcW w:w="1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1251D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zmiana nazwy i  lokalizacji otworu z uwagi na zmianę przebiegu wariantu. Przesunięcie otworu o 70m. Głębokość bez zmian.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49B309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63085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2+200(3)/3B-WD4/w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02665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ADE6DB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7E2432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15,00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3F5454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0,00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92DCE8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62,01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316135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31,36</w:t>
            </w:r>
          </w:p>
        </w:tc>
      </w:tr>
      <w:tr w:rsidR="005318AF" w:rsidRPr="005318AF" w14:paraId="65B6FD19" w14:textId="77777777" w:rsidTr="005318AF">
        <w:trPr>
          <w:gridAfter w:val="1"/>
          <w:wAfter w:w="52" w:type="pct"/>
          <w:trHeight w:val="495"/>
        </w:trPr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A609EA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2+300(3)/O/w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D7177F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7,50</w:t>
            </w:r>
          </w:p>
        </w:tc>
        <w:tc>
          <w:tcPr>
            <w:tcW w:w="1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D338A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zmiana nazwy i  lokalizacji otworu z uwagi na zmianę przebiegu wariantu. Przesunięcie otworu o 73m. Głębokość bez zmian.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9EE4CA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BE0F0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2+435(3)/O/w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14E70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1AE86B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532086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7,50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36B60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0,00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0B32A5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41,17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A2A594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59,35</w:t>
            </w:r>
          </w:p>
        </w:tc>
      </w:tr>
      <w:tr w:rsidR="005318AF" w:rsidRPr="005318AF" w14:paraId="166D9CD3" w14:textId="77777777" w:rsidTr="005318AF">
        <w:trPr>
          <w:gridAfter w:val="1"/>
          <w:wAfter w:w="52" w:type="pct"/>
          <w:trHeight w:val="495"/>
        </w:trPr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189C39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2+550(3)/O/w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2DFF04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5,50</w:t>
            </w:r>
          </w:p>
        </w:tc>
        <w:tc>
          <w:tcPr>
            <w:tcW w:w="1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CFACB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zmiana nazwy i  lokalizacji otworu z uwagi na zmianę przebiegu wariantu. Przesunięcie otworu o 34,5m. Głębokość bez zmian.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4E1C62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39EE3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2+685(3)/O/w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348A6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D6EE81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88C1C7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5,50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7EACE3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0,00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BB3FC7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33,00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8AA1CA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10,41</w:t>
            </w:r>
          </w:p>
        </w:tc>
      </w:tr>
      <w:tr w:rsidR="005318AF" w:rsidRPr="005318AF" w14:paraId="1ADEC83D" w14:textId="77777777" w:rsidTr="005318AF">
        <w:trPr>
          <w:gridAfter w:val="1"/>
          <w:wAfter w:w="52" w:type="pct"/>
          <w:trHeight w:val="495"/>
        </w:trPr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260759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2+672(3)/3B-PZM5/w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F499C0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15,00</w:t>
            </w:r>
          </w:p>
        </w:tc>
        <w:tc>
          <w:tcPr>
            <w:tcW w:w="1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B5255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zmiana nazwy i  lokalizacji otworu z uwagi na zmianę przebiegu wariantu. Przesunięcie otworu o 11,0m. Głębokość bez zmian.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528330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F891B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2+820(3)/3B-PZM5/w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B7AEB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67665C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CE9ADD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15,00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17AFAD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0,00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BB842D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9,37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CA745C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5,72</w:t>
            </w:r>
          </w:p>
        </w:tc>
      </w:tr>
      <w:tr w:rsidR="005318AF" w:rsidRPr="005318AF" w14:paraId="3A3EA644" w14:textId="77777777" w:rsidTr="005318AF">
        <w:trPr>
          <w:gridAfter w:val="1"/>
          <w:wAfter w:w="52" w:type="pct"/>
          <w:trHeight w:val="495"/>
        </w:trPr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B48554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11+300(4)/O/w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6BD80E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8,5</w:t>
            </w:r>
          </w:p>
        </w:tc>
        <w:tc>
          <w:tcPr>
            <w:tcW w:w="1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C8AB1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zmiana nazwy i  lokalizacji otworu z uwagi na zmianę przebiegu wariantu. Przesunięcie otworu o 10,0m. Głębokość bez zmian.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1A102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3ABB8B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999F6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11+315(4)/O/w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463BB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02F665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8,50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B3451B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0,00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6ECA10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-8,33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4ABCED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7,30</w:t>
            </w:r>
          </w:p>
        </w:tc>
      </w:tr>
      <w:tr w:rsidR="005318AF" w:rsidRPr="005318AF" w14:paraId="2A2A9D50" w14:textId="77777777" w:rsidTr="005318AF">
        <w:trPr>
          <w:gridAfter w:val="1"/>
          <w:wAfter w:w="52" w:type="pct"/>
          <w:trHeight w:val="735"/>
        </w:trPr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7D5433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3+510(4.1.A)/O/w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13E5AC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</w:t>
            </w:r>
          </w:p>
        </w:tc>
        <w:tc>
          <w:tcPr>
            <w:tcW w:w="1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EB35B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zmiana nazwy i  lokalizacji otworu z uwagi na zmianę przebiegu wariantu. Przesunięcie otworu o 57 m. Zmiana  głębokości z uwagi na zmiany rozwiązań projektowych-  nowy obiekt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13628E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B8B9C6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BBD91D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514DE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3+918(4.1.)/4.1.B-PZM4A/w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7E2844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15,00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DBAB92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11,00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51D070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43,73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B62EB5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-34,86</w:t>
            </w:r>
          </w:p>
        </w:tc>
      </w:tr>
      <w:tr w:rsidR="005318AF" w:rsidRPr="005318AF" w14:paraId="059A1B60" w14:textId="77777777" w:rsidTr="005318AF">
        <w:trPr>
          <w:gridAfter w:val="1"/>
          <w:wAfter w:w="52" w:type="pct"/>
          <w:trHeight w:val="495"/>
        </w:trPr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E1CB72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3+710(4.1.A)/O/w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46B5E5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</w:t>
            </w:r>
          </w:p>
        </w:tc>
        <w:tc>
          <w:tcPr>
            <w:tcW w:w="1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CF818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zmiana nazwy i  lokalizacji otworu z uwagi na zmianę przebiegu wariantu. Przesunięcie otworu o 51 m. Głębokość bez zmian.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868BC1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AC5F8E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DA8868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FABA4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4+226(4.1.)/O/w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586C5A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4,00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4184E7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0,00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943AFB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-47,55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A77756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19,71</w:t>
            </w:r>
          </w:p>
        </w:tc>
      </w:tr>
      <w:tr w:rsidR="005318AF" w:rsidRPr="005318AF" w14:paraId="154CC6B8" w14:textId="77777777" w:rsidTr="005318AF">
        <w:trPr>
          <w:gridAfter w:val="1"/>
          <w:wAfter w:w="52" w:type="pct"/>
          <w:trHeight w:val="735"/>
        </w:trPr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8F28B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5+110(4.1.A)/O/w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1D689B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</w:t>
            </w:r>
          </w:p>
        </w:tc>
        <w:tc>
          <w:tcPr>
            <w:tcW w:w="1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2DF4C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zmiana nazwy i  lokalizacji otworu z uwagi na zmianę przebiegu wariantu. Przesunięcie otworu o 13,0m. Zmiana  głębokości z uwagi na zmiany rozwiązań projektowych-  nowy obiekt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7D2A0B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C2D41E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5060DB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0A938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5+585(4.1.)/4.1.B-WG9/w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88A655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15,00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61CE50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11,00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34BF2E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-12,99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974C09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1,28</w:t>
            </w:r>
          </w:p>
        </w:tc>
      </w:tr>
      <w:tr w:rsidR="005318AF" w:rsidRPr="005318AF" w14:paraId="4B9D7F1A" w14:textId="77777777" w:rsidTr="005318AF">
        <w:trPr>
          <w:gridAfter w:val="1"/>
          <w:wAfter w:w="52" w:type="pct"/>
          <w:trHeight w:val="735"/>
        </w:trPr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704554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5+310(4.1.A)/O/w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20821B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</w:t>
            </w:r>
          </w:p>
        </w:tc>
        <w:tc>
          <w:tcPr>
            <w:tcW w:w="1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C1070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zmiana nazwy i  lokalizacji otworu z uwagi na zmianę przebiegu wariantu. Przesunięcie otworu o 27,5m. Zmiana  głębokości z uwagi na zmiany rozwiązań projektowych-  nowy obiekt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7F6F3C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DAFC68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11F0AE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B2752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5+798(4.1.)/4.1b-P9.1/w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301BAD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15,00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A2A01A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11,00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E4EF05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-26,86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B26A1D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1,76</w:t>
            </w:r>
          </w:p>
        </w:tc>
      </w:tr>
      <w:tr w:rsidR="005318AF" w:rsidRPr="005318AF" w14:paraId="2340897B" w14:textId="77777777" w:rsidTr="005318AF">
        <w:trPr>
          <w:gridAfter w:val="1"/>
          <w:wAfter w:w="52" w:type="pct"/>
          <w:trHeight w:val="735"/>
        </w:trPr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21D47F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1+750(3)/O/w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E1F3FD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4,00</w:t>
            </w:r>
          </w:p>
        </w:tc>
        <w:tc>
          <w:tcPr>
            <w:tcW w:w="1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A0176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zmiana nazwy i  lokalizacji otworu z uwagi na zmianę przebiegu wariantu. Przesunięcie otworu o 21 m. Zmiana głębokości z uwagi na zmianę przebiegu niwelety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F6C976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B732E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1+885(3)/O/w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E9836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4203B1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94805B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5,00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D01D9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1,00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0C8CB2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18,00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7E383F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10,71</w:t>
            </w:r>
          </w:p>
        </w:tc>
      </w:tr>
      <w:tr w:rsidR="005318AF" w:rsidRPr="005318AF" w14:paraId="523B72E1" w14:textId="77777777" w:rsidTr="005318AF">
        <w:trPr>
          <w:gridAfter w:val="1"/>
          <w:wAfter w:w="52" w:type="pct"/>
          <w:trHeight w:val="495"/>
        </w:trPr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E6EDD3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10+500(9)/O/w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3EB60F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</w:t>
            </w:r>
          </w:p>
        </w:tc>
        <w:tc>
          <w:tcPr>
            <w:tcW w:w="1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B2169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brak zgody Właściciela na wycinkę drzew. Przesunięcie otworu o 9,5 m.  Głębokość bez zmian.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9D8951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10+490(9)/O/w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A9CFE6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99A4D7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55905E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902BD4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EE615F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1A4F01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1,79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55BCDD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-8,9</w:t>
            </w:r>
          </w:p>
        </w:tc>
      </w:tr>
      <w:tr w:rsidR="005318AF" w:rsidRPr="005318AF" w14:paraId="73DB0B20" w14:textId="77777777" w:rsidTr="005318AF">
        <w:trPr>
          <w:gridAfter w:val="1"/>
          <w:wAfter w:w="52" w:type="pct"/>
          <w:trHeight w:val="495"/>
        </w:trPr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B300AC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13+236(9)/9B-PZM16/w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2DA5A4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15</w:t>
            </w:r>
          </w:p>
        </w:tc>
        <w:tc>
          <w:tcPr>
            <w:tcW w:w="1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878A4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brak zgody Właściciela na wycinkę drzew. Przesunięcie otworu o 7,0 m.  Głębokość bez zmian.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91347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13+246(9)/9B-PZM16/w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E5739D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9152A9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CE45B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712B0F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8DBA8A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39FCAC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-6,17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9F49B2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5,27</w:t>
            </w:r>
          </w:p>
        </w:tc>
      </w:tr>
      <w:tr w:rsidR="005318AF" w:rsidRPr="005318AF" w14:paraId="263247A3" w14:textId="77777777" w:rsidTr="005318AF">
        <w:trPr>
          <w:gridAfter w:val="1"/>
          <w:wAfter w:w="52" w:type="pct"/>
          <w:trHeight w:val="495"/>
        </w:trPr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46C62F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13+964(9)/9B-PZM17/w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2DC0C7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15</w:t>
            </w:r>
          </w:p>
        </w:tc>
        <w:tc>
          <w:tcPr>
            <w:tcW w:w="1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98BFA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brak dojazdu - przeniesiony na drugą stronę kanału. Przesunięcie otworu o 10,0 m.  Głębokość bez zmian.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8BCF0F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13+974(9)/9B-PZM17/w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3591A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CE0E97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129006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2BEF81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8FD99E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9C4D41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-0,14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4C7BB3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10,49</w:t>
            </w:r>
          </w:p>
        </w:tc>
      </w:tr>
      <w:tr w:rsidR="005318AF" w:rsidRPr="005318AF" w14:paraId="1109094A" w14:textId="77777777" w:rsidTr="005318AF">
        <w:trPr>
          <w:gridAfter w:val="1"/>
          <w:wAfter w:w="52" w:type="pct"/>
          <w:trHeight w:val="735"/>
        </w:trPr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F3083C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16+600(9)/O/w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8FE5B4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</w:t>
            </w:r>
          </w:p>
        </w:tc>
        <w:tc>
          <w:tcPr>
            <w:tcW w:w="1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BE044" w14:textId="0B9B4425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prośba Właściciela o przesunięcie otworu w stronę granicy działki. Przesunięcie otworu o 12,5 m. Zmiana głębokości z uwagi na zmianę przebiegu niwelety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875B2E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16+588(9)/O/w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C1E2AF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22076D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83AEBF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D3C088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4,5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8E17DF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0,5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368029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1,63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DF5693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-12,05</w:t>
            </w:r>
          </w:p>
        </w:tc>
      </w:tr>
      <w:tr w:rsidR="005318AF" w:rsidRPr="005318AF" w14:paraId="726AC0B7" w14:textId="77777777" w:rsidTr="005318AF">
        <w:trPr>
          <w:gridAfter w:val="1"/>
          <w:wAfter w:w="52" w:type="pct"/>
          <w:trHeight w:val="315"/>
        </w:trPr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B62517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lastRenderedPageBreak/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B9A897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857C67" w14:textId="3ECDBD21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NOWY OTWÓR</w:t>
            </w:r>
            <w:r w:rsidR="00084125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 xml:space="preserve"> – dodatkowy </w:t>
            </w:r>
            <w:r w:rsidR="005318AF"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obiekt doprojektowany w grudniu 2022r.</w:t>
            </w:r>
            <w:r w:rsidR="00084125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 xml:space="preserve"> – przepust prowadzący wodę na teren Lasów Państwowych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24332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5+386(2)/2A-P7.1/w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D8D5D0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3+579(3)/3B-P3.1/w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8F8820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5+832(4)/O/w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65D4F8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A8016A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15,00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4B18BF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15,00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13E0B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B5D9A2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</w:t>
            </w:r>
          </w:p>
        </w:tc>
      </w:tr>
      <w:tr w:rsidR="005318AF" w:rsidRPr="005318AF" w14:paraId="61F9140E" w14:textId="77777777" w:rsidTr="005318AF">
        <w:trPr>
          <w:gridAfter w:val="1"/>
          <w:wAfter w:w="52" w:type="pct"/>
          <w:trHeight w:val="315"/>
        </w:trPr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701469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CBB139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AB092" w14:textId="4D023BEB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NOWY OTWÓR</w:t>
            </w:r>
            <w:r w:rsidR="005318AF"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 xml:space="preserve"> </w:t>
            </w:r>
            <w:r w:rsidR="00084125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 xml:space="preserve">- </w:t>
            </w:r>
            <w:r w:rsidR="005318AF"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obiekt doprojektowany w grudniu 2022r.</w:t>
            </w:r>
            <w:r w:rsidR="00084125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 xml:space="preserve"> </w:t>
            </w:r>
            <w:r w:rsidR="00084125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 xml:space="preserve">– przepust </w:t>
            </w:r>
            <w:r w:rsidR="00084125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pozwalający na wykonanie przelewu ze zbiornika retencyjnego do cieku naturalnego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34BB36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8+299(2)/2B-PZM15/w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FEEF37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C00B4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8+746(4)/4B/4B-PZM15/w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3A632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ABBDD5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15,00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9E5CFD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15,00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6209C4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1D4BFE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</w:t>
            </w:r>
          </w:p>
        </w:tc>
      </w:tr>
      <w:tr w:rsidR="005318AF" w:rsidRPr="005318AF" w14:paraId="7F9421F4" w14:textId="77777777" w:rsidTr="005318AF">
        <w:trPr>
          <w:gridAfter w:val="1"/>
          <w:wAfter w:w="52" w:type="pct"/>
          <w:trHeight w:val="315"/>
        </w:trPr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83538D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29025D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4CA831" w14:textId="79F0DAEE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NOWY OTWÓR</w:t>
            </w:r>
            <w:r w:rsidR="005318AF"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 przesunięcie początku przebiegu wariantu 3B</w:t>
            </w:r>
            <w:r w:rsidR="00084125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 xml:space="preserve"> z uwagi na zmianę geometrii drogi wynikającą z nowego rozporządzenia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DD23AF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EE024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0+020(3)/O/w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9B0C1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5E9044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1445D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4,00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387E73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4,00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57D360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54DC4D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</w:t>
            </w:r>
          </w:p>
        </w:tc>
      </w:tr>
      <w:tr w:rsidR="005318AF" w:rsidRPr="005318AF" w14:paraId="42AD01D3" w14:textId="77777777" w:rsidTr="005318AF">
        <w:trPr>
          <w:gridAfter w:val="1"/>
          <w:wAfter w:w="52" w:type="pct"/>
          <w:trHeight w:val="315"/>
        </w:trPr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E77F61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0EA23F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734E62" w14:textId="3F912501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NOWY OTWÓR</w:t>
            </w:r>
            <w:r w:rsidR="005318AF"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 xml:space="preserve">  przesunięcie początku wariantu 4.1 B</w:t>
            </w:r>
            <w:r w:rsidR="00084125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 xml:space="preserve"> </w:t>
            </w:r>
            <w:r w:rsidR="00084125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z uwagi na zmianę geometrii drogi wynikającą z nowego rozporządzenia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92FD69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108FFE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70DDDD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C31E9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0+000(4.1)/O/w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13B48D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4,00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025745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4,00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DAC7EF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34FBCF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</w:t>
            </w:r>
          </w:p>
        </w:tc>
      </w:tr>
      <w:tr w:rsidR="005318AF" w:rsidRPr="005318AF" w14:paraId="4E65F21E" w14:textId="77777777" w:rsidTr="005318AF">
        <w:trPr>
          <w:gridAfter w:val="1"/>
          <w:wAfter w:w="52" w:type="pct"/>
          <w:trHeight w:val="315"/>
        </w:trPr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2BDC64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B2888C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6D64D9" w14:textId="77777777" w:rsidR="005318AF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 xml:space="preserve">NOWY OTWÓR  ( przegłębiony, grunty w stanie </w:t>
            </w:r>
            <w:proofErr w:type="spellStart"/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mpl</w:t>
            </w:r>
            <w:proofErr w:type="spellEnd"/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)</w:t>
            </w:r>
            <w:r w:rsidR="005318AF"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 xml:space="preserve"> </w:t>
            </w:r>
          </w:p>
          <w:p w14:paraId="472D40BF" w14:textId="09CCA14A" w:rsidR="00704E33" w:rsidRPr="005318AF" w:rsidRDefault="005318AF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przesunięcie początku  wariantu 4.1 B</w:t>
            </w:r>
            <w:r w:rsidR="00084125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 xml:space="preserve"> </w:t>
            </w:r>
            <w:r w:rsidR="00084125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z uwagi na zmianę geometrii drogi wynikającą z nowego rozporządzenia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19C0B8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032AD0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8E2A7A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07E04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0+170(4.1)/O/w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EEFDF2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6,00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912A58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6,00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12655C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C749C5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</w:t>
            </w:r>
          </w:p>
        </w:tc>
      </w:tr>
      <w:tr w:rsidR="005318AF" w:rsidRPr="005318AF" w14:paraId="0AD7BBB3" w14:textId="77777777" w:rsidTr="005318AF">
        <w:trPr>
          <w:gridAfter w:val="1"/>
          <w:wAfter w:w="52" w:type="pct"/>
          <w:trHeight w:val="315"/>
        </w:trPr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0643CA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635C85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E146BC" w14:textId="5EE91E9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NOWY OTWÓR</w:t>
            </w:r>
            <w:r w:rsidR="005318AF"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 xml:space="preserve"> przesunięcie początku wariantu 4.1 B</w:t>
            </w:r>
            <w:r w:rsidR="00084125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 xml:space="preserve"> </w:t>
            </w:r>
            <w:r w:rsidR="00084125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z uwagi na zmianę geometrii drogi wynikającą z nowego rozporządzenia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639421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369D51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3DF269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972A6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0+345(4.1)/O/w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000F3E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4,00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557531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4,00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7DD76E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BE6FE7" w14:textId="77777777" w:rsidR="00704E33" w:rsidRPr="005318AF" w:rsidRDefault="00704E33" w:rsidP="00704E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</w:t>
            </w:r>
          </w:p>
        </w:tc>
      </w:tr>
      <w:tr w:rsidR="005318AF" w:rsidRPr="005318AF" w14:paraId="478F2953" w14:textId="77777777" w:rsidTr="005318AF">
        <w:trPr>
          <w:gridAfter w:val="1"/>
          <w:wAfter w:w="52" w:type="pct"/>
          <w:trHeight w:val="315"/>
        </w:trPr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488025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68D52C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C6C8A2" w14:textId="33130F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NOWY OTWÓR</w:t>
            </w:r>
            <w:r w:rsidR="00832003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 xml:space="preserve"> </w:t>
            </w: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</w:t>
            </w:r>
            <w:r w:rsidR="00832003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 xml:space="preserve"> </w:t>
            </w: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obiekt doprojektowany w grudniu 2022r.</w:t>
            </w:r>
            <w:r w:rsidR="00832003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 xml:space="preserve"> wynikający ze zmiany geometrii drogi w dostosowaniu do wymagań nowego rozporządzenia</w:t>
            </w:r>
            <w:r w:rsidR="00084125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 xml:space="preserve">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0BCBEB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9A9A6A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229625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6FEC7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4+085(4.1)/4.1.B-PZM5+WG6/w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C9035E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15,00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92F648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15,00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FEE66B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DA94E6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</w:t>
            </w:r>
          </w:p>
        </w:tc>
      </w:tr>
      <w:tr w:rsidR="005318AF" w:rsidRPr="005318AF" w14:paraId="369EADE1" w14:textId="77777777" w:rsidTr="005318AF">
        <w:trPr>
          <w:gridAfter w:val="1"/>
          <w:wAfter w:w="52" w:type="pct"/>
          <w:trHeight w:val="315"/>
        </w:trPr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3132F6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7CF118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39E482" w14:textId="0380545D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NOWY OTWÓR-obiekt doprojektowany w grudniu 2022r.</w:t>
            </w:r>
            <w:r w:rsidR="00084125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 xml:space="preserve"> </w:t>
            </w:r>
            <w:r w:rsidR="00084125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– przepust prowadzący wodę na teren Lasów Państwowych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00314E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7074A0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36D831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0C73D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5+727(4.1.)/4.1.a-P7.1/w/w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B8372B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15,00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293573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15,00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F46BE6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DC1858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</w:t>
            </w:r>
          </w:p>
        </w:tc>
      </w:tr>
      <w:tr w:rsidR="005318AF" w:rsidRPr="005318AF" w14:paraId="4DBC0B8D" w14:textId="77777777" w:rsidTr="005318AF">
        <w:trPr>
          <w:gridAfter w:val="1"/>
          <w:wAfter w:w="52" w:type="pct"/>
          <w:trHeight w:val="495"/>
        </w:trPr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815647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4+310(4.1.A)/O/w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D7847B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</w:t>
            </w:r>
          </w:p>
        </w:tc>
        <w:tc>
          <w:tcPr>
            <w:tcW w:w="1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266B5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 xml:space="preserve">zmiana nazwy, bez zmiany lokalizacji, </w:t>
            </w: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br/>
              <w:t>zmiana głębokości - zmiana rozwiązań projektowych -nowy obiekt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B1515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4+773(4.1.a)/4.1.B-PZM7/w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D48CB1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260F69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29EFF5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E7686A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15,00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9D7F41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11,00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27A4CD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-0,11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EA0B31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-0,04</w:t>
            </w:r>
          </w:p>
        </w:tc>
      </w:tr>
      <w:tr w:rsidR="005318AF" w:rsidRPr="005318AF" w14:paraId="5007D35B" w14:textId="77777777" w:rsidTr="005318AF">
        <w:trPr>
          <w:gridAfter w:val="1"/>
          <w:wAfter w:w="52" w:type="pct"/>
          <w:trHeight w:val="495"/>
        </w:trPr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3F544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4+510(4.1.A)/O/w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B511C4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</w:t>
            </w:r>
          </w:p>
        </w:tc>
        <w:tc>
          <w:tcPr>
            <w:tcW w:w="1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73A6F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 xml:space="preserve">zmiana nazwy, bez zmiany lokalizacji, </w:t>
            </w: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br/>
              <w:t>zmiana głębokości - zmiana rozwiązań projektowych -nowy obiekt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990F0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4+974(4.1.)/4.1.B-PZM7a/w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0A0E25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CD7BCF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1369EC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D365A4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15,00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EF156E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11,00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15D010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0,13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DBCB02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-0,18</w:t>
            </w:r>
          </w:p>
        </w:tc>
      </w:tr>
      <w:tr w:rsidR="005318AF" w:rsidRPr="005318AF" w14:paraId="50857DCD" w14:textId="77777777" w:rsidTr="005318AF">
        <w:trPr>
          <w:gridAfter w:val="1"/>
          <w:wAfter w:w="52" w:type="pct"/>
          <w:trHeight w:val="495"/>
        </w:trPr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443CC6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4+710(4.1.A)/O/w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DC554A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</w:t>
            </w:r>
          </w:p>
        </w:tc>
        <w:tc>
          <w:tcPr>
            <w:tcW w:w="1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0DE28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 xml:space="preserve">zmiana nazwy, bez zmiany lokalizacji, </w:t>
            </w: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br/>
              <w:t>zmiana głębokości - zmiana rozwiązań projektowych -nowy obiekt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7A27C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5+171(4.1.)/4.1.B-PZM8/w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C155EC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0A27B5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A236F4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22ED35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15,00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F2D76F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11,00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3F743F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0,10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5B7431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0,12</w:t>
            </w:r>
          </w:p>
        </w:tc>
      </w:tr>
      <w:tr w:rsidR="005318AF" w:rsidRPr="005318AF" w14:paraId="6089CE8F" w14:textId="77777777" w:rsidTr="005318AF">
        <w:trPr>
          <w:gridAfter w:val="1"/>
          <w:wAfter w:w="52" w:type="pct"/>
          <w:trHeight w:val="495"/>
        </w:trPr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380102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4+910(4.1.A)/O/w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8B73E7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</w:t>
            </w:r>
          </w:p>
        </w:tc>
        <w:tc>
          <w:tcPr>
            <w:tcW w:w="1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A5E61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 xml:space="preserve">zmiana nazwy, bez zmiany lokalizacji, </w:t>
            </w: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br/>
              <w:t>zmiana głębokości - zmiana rozwiązań projektowych -nowy obiekt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373A6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5+373(4.1.)/4.1.B-PZM8a/w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E87AED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C0A4D8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80EF00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5DA8A6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15,00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1B8D06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11,00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FDD2CF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0,20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8D0871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0,01</w:t>
            </w:r>
          </w:p>
        </w:tc>
      </w:tr>
      <w:tr w:rsidR="005318AF" w:rsidRPr="005318AF" w14:paraId="7537EA30" w14:textId="77777777" w:rsidTr="005318AF">
        <w:trPr>
          <w:gridAfter w:val="1"/>
          <w:wAfter w:w="52" w:type="pct"/>
          <w:trHeight w:val="495"/>
        </w:trPr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C6395D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5+110(4.1.A)/O/w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937076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</w:t>
            </w:r>
          </w:p>
        </w:tc>
        <w:tc>
          <w:tcPr>
            <w:tcW w:w="1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E4A3D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 xml:space="preserve">zmiana nazwy, bez zmiany lokalizacji, </w:t>
            </w: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br/>
              <w:t>zmiana głębokości - zmiana rozwiązań projektowych -nowy obiekt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2EB2B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5+585(4.1.)/4.1.B-WG9/w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847E66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F20E95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2649F6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F0486B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15,00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1719D9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11,00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475FA9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-12,99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2DE1B0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1,28</w:t>
            </w:r>
          </w:p>
        </w:tc>
      </w:tr>
      <w:tr w:rsidR="005318AF" w:rsidRPr="005318AF" w14:paraId="5932F933" w14:textId="77777777" w:rsidTr="005318AF">
        <w:trPr>
          <w:gridAfter w:val="1"/>
          <w:wAfter w:w="52" w:type="pct"/>
          <w:trHeight w:val="495"/>
        </w:trPr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2017B0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5+310(4.1.A)/O/w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39BCA3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</w:t>
            </w:r>
          </w:p>
        </w:tc>
        <w:tc>
          <w:tcPr>
            <w:tcW w:w="1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6A33C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 xml:space="preserve">zmiana nazwy, bez zmiany lokalizacji, </w:t>
            </w: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br/>
              <w:t>zmiana głębokości - zmiana rozwiązań projektowych -nowy obiekt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135D3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5+798(4.1.)/4.1b-P9.1/w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6AB140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1EB6AC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52B6D4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3CD4C3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15,00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BAE5FA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11,00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1576F3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-26,86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80F48F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1,76</w:t>
            </w:r>
          </w:p>
        </w:tc>
      </w:tr>
      <w:tr w:rsidR="005318AF" w:rsidRPr="005318AF" w14:paraId="6E37FEAF" w14:textId="77777777" w:rsidTr="005318AF">
        <w:trPr>
          <w:gridAfter w:val="1"/>
          <w:wAfter w:w="52" w:type="pct"/>
          <w:trHeight w:val="495"/>
        </w:trPr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8EFEE9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5+445(2)/O/w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D5DAE7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4,00</w:t>
            </w:r>
          </w:p>
        </w:tc>
        <w:tc>
          <w:tcPr>
            <w:tcW w:w="1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BBAD6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 xml:space="preserve">zmiana nazwy, bez zmiany lokalizacji, </w:t>
            </w: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br/>
              <w:t>zmiana głębokości - zmiana rozwiązań projektowych -nowy obiekt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7BABBC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5+424(2)/2B-PZM9/w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783F37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3+607(3)/O/w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DD462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5+871(4)/4B-P10.1/w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697E4F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1F53DA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15,00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E079AF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11,00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A8FDD9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-0,07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1F5CCE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0,01</w:t>
            </w:r>
          </w:p>
        </w:tc>
      </w:tr>
      <w:tr w:rsidR="005318AF" w:rsidRPr="005318AF" w14:paraId="5DAF3819" w14:textId="77777777" w:rsidTr="005318AF">
        <w:trPr>
          <w:gridAfter w:val="1"/>
          <w:wAfter w:w="52" w:type="pct"/>
          <w:trHeight w:val="495"/>
        </w:trPr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327416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0+270(2)/O/w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9C5B37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</w:t>
            </w:r>
          </w:p>
        </w:tc>
        <w:tc>
          <w:tcPr>
            <w:tcW w:w="1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42420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zmiana głębokości z uwagi na zmianę przebiegu niwelety, zmiana nazwy dla wariantu 4.1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A9C9E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0+270(2)/O/w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E72DB2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0C667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5834DB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0+522(4.1A)/O/w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F0B4C9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5,5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546D32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1,5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EDD967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0,09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BA0DC6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0,04</w:t>
            </w:r>
          </w:p>
        </w:tc>
      </w:tr>
      <w:tr w:rsidR="005318AF" w:rsidRPr="005318AF" w14:paraId="63DCD4B1" w14:textId="77777777" w:rsidTr="005318AF">
        <w:trPr>
          <w:gridAfter w:val="1"/>
          <w:wAfter w:w="52" w:type="pct"/>
          <w:trHeight w:val="315"/>
        </w:trPr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0808C0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2+800(2)/O/w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447648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</w:t>
            </w:r>
          </w:p>
        </w:tc>
        <w:tc>
          <w:tcPr>
            <w:tcW w:w="1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7A7B66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zmiana głębokości z uwagi na zmianę przebiegu niwelety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CF0B1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2+800(2)/O/w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0A7AB6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126BBE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BC0068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689250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4,5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C1F3A3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0,5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AC6F56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-0,01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37F5C9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-0,02</w:t>
            </w:r>
          </w:p>
        </w:tc>
      </w:tr>
      <w:tr w:rsidR="005318AF" w:rsidRPr="005318AF" w14:paraId="305A6141" w14:textId="77777777" w:rsidTr="005318AF">
        <w:trPr>
          <w:gridAfter w:val="1"/>
          <w:wAfter w:w="52" w:type="pct"/>
          <w:trHeight w:val="315"/>
        </w:trPr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87EBE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6+000(2)/O/w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82FCD6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7,5</w:t>
            </w:r>
          </w:p>
        </w:tc>
        <w:tc>
          <w:tcPr>
            <w:tcW w:w="1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2A9853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zmiana nazwy, bez zmiany lokalizacji, zmiana głębokości z uwagi na zmianę przebiegu niwelety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22884A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5+980(2)/O/w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D33416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4+172(3)/O/w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1E220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6+427(4)/O/w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CC9D97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C69659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8,5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82D523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375C7C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-0,01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E3C071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-0,15</w:t>
            </w:r>
          </w:p>
        </w:tc>
      </w:tr>
      <w:tr w:rsidR="005318AF" w:rsidRPr="005318AF" w14:paraId="48CB50A0" w14:textId="77777777" w:rsidTr="005318AF">
        <w:trPr>
          <w:gridAfter w:val="1"/>
          <w:wAfter w:w="52" w:type="pct"/>
          <w:trHeight w:val="495"/>
        </w:trPr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51C8EB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lastRenderedPageBreak/>
              <w:t>8+460(2)/O/w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958BBA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</w:t>
            </w:r>
          </w:p>
        </w:tc>
        <w:tc>
          <w:tcPr>
            <w:tcW w:w="1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E4CCA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 xml:space="preserve">zmiana nazwy, bez zmiany lokalizacji, </w:t>
            </w: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br/>
              <w:t>zmiana głębokości z uwagi na zmianę przebiegu niwelety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74C2A4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8+440(2)/O/w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5BDE93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7694CD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8+440(2)/O/w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376FCA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C860D7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7</w:t>
            </w:r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37E462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4159FE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-0,15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264FAC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0,05</w:t>
            </w:r>
          </w:p>
        </w:tc>
      </w:tr>
      <w:tr w:rsidR="005318AF" w:rsidRPr="005318AF" w14:paraId="25A2D24B" w14:textId="77777777" w:rsidTr="005318AF">
        <w:trPr>
          <w:gridAfter w:val="1"/>
          <w:wAfter w:w="52" w:type="pct"/>
          <w:trHeight w:val="495"/>
        </w:trPr>
        <w:tc>
          <w:tcPr>
            <w:tcW w:w="46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E0ED7B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9+500(2)/O/w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035BFA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5</w:t>
            </w:r>
          </w:p>
        </w:tc>
        <w:tc>
          <w:tcPr>
            <w:tcW w:w="15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C6CEC" w14:textId="2C758B9B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zmiana nazwy, bez zmiany lokalizacji, zmiana głębokości z uwagi na zmianę przebiegu niwelety</w:t>
            </w:r>
          </w:p>
        </w:tc>
        <w:tc>
          <w:tcPr>
            <w:tcW w:w="46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B712D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9+480(2)/O/w</w:t>
            </w:r>
          </w:p>
        </w:tc>
        <w:tc>
          <w:tcPr>
            <w:tcW w:w="39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D1A437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3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9595CB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9+925(4)/O/w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A04EFB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0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02E2E6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4,5</w:t>
            </w:r>
          </w:p>
        </w:tc>
        <w:tc>
          <w:tcPr>
            <w:tcW w:w="24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C78B29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-0,5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329C88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0,02</w:t>
            </w:r>
          </w:p>
        </w:tc>
        <w:tc>
          <w:tcPr>
            <w:tcW w:w="23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ABD1F7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0,04</w:t>
            </w:r>
          </w:p>
        </w:tc>
      </w:tr>
      <w:tr w:rsidR="005318AF" w:rsidRPr="005318AF" w14:paraId="3DC19BBA" w14:textId="77777777" w:rsidTr="005318AF">
        <w:trPr>
          <w:trHeight w:val="315"/>
        </w:trPr>
        <w:tc>
          <w:tcPr>
            <w:tcW w:w="46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6A3E64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E8768A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15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1881D9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3A2318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3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613194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33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B7B6C8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EC0374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3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4D4917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F9C9ED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C46962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23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0B97BD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8FDE8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</w:tr>
      <w:tr w:rsidR="005318AF" w:rsidRPr="005318AF" w14:paraId="46D3E5C6" w14:textId="77777777" w:rsidTr="005318AF">
        <w:trPr>
          <w:trHeight w:val="315"/>
        </w:trPr>
        <w:tc>
          <w:tcPr>
            <w:tcW w:w="46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7FFE5E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9+700(2)/O/w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4E4726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9,5</w:t>
            </w:r>
          </w:p>
        </w:tc>
        <w:tc>
          <w:tcPr>
            <w:tcW w:w="15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C3EF8" w14:textId="42EFE618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zmiana nazwy, bez zmiany lokalizacji, zmiana głębokości z uwagi na zmianę przebiegu niwelety</w:t>
            </w:r>
          </w:p>
        </w:tc>
        <w:tc>
          <w:tcPr>
            <w:tcW w:w="46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8727A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9+680(2)/O/w</w:t>
            </w:r>
          </w:p>
        </w:tc>
        <w:tc>
          <w:tcPr>
            <w:tcW w:w="39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ACAFFA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3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7D4C0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10+127(4)/O/w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995CD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0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54C152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10</w:t>
            </w:r>
          </w:p>
        </w:tc>
        <w:tc>
          <w:tcPr>
            <w:tcW w:w="24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895D8D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0,5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D6C050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0,01</w:t>
            </w:r>
          </w:p>
        </w:tc>
        <w:tc>
          <w:tcPr>
            <w:tcW w:w="23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9CB1F3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0,01</w:t>
            </w:r>
          </w:p>
        </w:tc>
        <w:tc>
          <w:tcPr>
            <w:tcW w:w="52" w:type="pct"/>
            <w:vAlign w:val="center"/>
            <w:hideMark/>
          </w:tcPr>
          <w:p w14:paraId="56639EE7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</w:tr>
      <w:tr w:rsidR="005318AF" w:rsidRPr="005318AF" w14:paraId="445EF024" w14:textId="77777777" w:rsidTr="005318AF">
        <w:trPr>
          <w:trHeight w:val="315"/>
        </w:trPr>
        <w:tc>
          <w:tcPr>
            <w:tcW w:w="46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22BF4F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12267F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15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5BA615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FF6C90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3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F4B0BF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33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2D6075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DA56E0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3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439849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35D1E2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C188C5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23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A8B3D8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87435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</w:tr>
      <w:tr w:rsidR="005318AF" w:rsidRPr="005318AF" w14:paraId="0CF078D2" w14:textId="77777777" w:rsidTr="005318AF">
        <w:trPr>
          <w:trHeight w:val="315"/>
        </w:trPr>
        <w:tc>
          <w:tcPr>
            <w:tcW w:w="46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2F7B95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9+890(2)/O/w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A4C92F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10,5</w:t>
            </w:r>
          </w:p>
        </w:tc>
        <w:tc>
          <w:tcPr>
            <w:tcW w:w="15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709E9" w14:textId="52B8CF0C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zmiana nazwy, bez zmiany lokalizacji, zmiana głębokości z uwagi na zmianę przebiegu niwelety</w:t>
            </w:r>
          </w:p>
        </w:tc>
        <w:tc>
          <w:tcPr>
            <w:tcW w:w="46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3F09C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9+860(2)/O/w</w:t>
            </w:r>
          </w:p>
        </w:tc>
        <w:tc>
          <w:tcPr>
            <w:tcW w:w="39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C256A7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3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33788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10+313(4)/O/w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647C7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0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2C824B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11</w:t>
            </w:r>
          </w:p>
        </w:tc>
        <w:tc>
          <w:tcPr>
            <w:tcW w:w="24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8F71C1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0,5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0BD25A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0,04</w:t>
            </w:r>
          </w:p>
        </w:tc>
        <w:tc>
          <w:tcPr>
            <w:tcW w:w="23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91AD58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-0,03</w:t>
            </w:r>
          </w:p>
        </w:tc>
        <w:tc>
          <w:tcPr>
            <w:tcW w:w="52" w:type="pct"/>
            <w:vAlign w:val="center"/>
            <w:hideMark/>
          </w:tcPr>
          <w:p w14:paraId="58B40353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</w:tr>
      <w:tr w:rsidR="005318AF" w:rsidRPr="005318AF" w14:paraId="1F91B751" w14:textId="77777777" w:rsidTr="005318AF">
        <w:trPr>
          <w:trHeight w:val="315"/>
        </w:trPr>
        <w:tc>
          <w:tcPr>
            <w:tcW w:w="46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57D8D3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25C389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15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CB310B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2545CC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3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F34B92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33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A6FD2D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4B78B7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3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630EBA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38ADFF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77BA80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23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3A7014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A9639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</w:tr>
      <w:tr w:rsidR="005318AF" w:rsidRPr="005318AF" w14:paraId="42DA1548" w14:textId="77777777" w:rsidTr="005318AF">
        <w:trPr>
          <w:trHeight w:val="315"/>
        </w:trPr>
        <w:tc>
          <w:tcPr>
            <w:tcW w:w="46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325128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10+000(2)/O/w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6034E4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5,5</w:t>
            </w:r>
          </w:p>
        </w:tc>
        <w:tc>
          <w:tcPr>
            <w:tcW w:w="15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9BBA3" w14:textId="0BF23269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zmiana nazwy, bez zmiany lokalizacji, zmiana głębokości z uwagi na zmianę przebiegu niwelety</w:t>
            </w:r>
          </w:p>
        </w:tc>
        <w:tc>
          <w:tcPr>
            <w:tcW w:w="46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02785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9+980(2)/O/w</w:t>
            </w:r>
          </w:p>
        </w:tc>
        <w:tc>
          <w:tcPr>
            <w:tcW w:w="39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F8E1DA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3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FD1515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1E7289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0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1CDC8B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9</w:t>
            </w:r>
          </w:p>
        </w:tc>
        <w:tc>
          <w:tcPr>
            <w:tcW w:w="24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45941E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3,5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5011A6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0,05</w:t>
            </w:r>
          </w:p>
        </w:tc>
        <w:tc>
          <w:tcPr>
            <w:tcW w:w="23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C1E379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-0,02</w:t>
            </w:r>
          </w:p>
        </w:tc>
        <w:tc>
          <w:tcPr>
            <w:tcW w:w="52" w:type="pct"/>
            <w:vAlign w:val="center"/>
            <w:hideMark/>
          </w:tcPr>
          <w:p w14:paraId="00406E74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</w:tr>
      <w:tr w:rsidR="005318AF" w:rsidRPr="005318AF" w14:paraId="6FCBA84B" w14:textId="77777777" w:rsidTr="005318AF">
        <w:trPr>
          <w:trHeight w:val="315"/>
        </w:trPr>
        <w:tc>
          <w:tcPr>
            <w:tcW w:w="46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6F4D64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F8BC36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15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593704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A04E4D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3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E89C24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33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BAE572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01347B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3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474C5E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498B64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753B9E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23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7CF064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F1DEC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</w:tr>
      <w:tr w:rsidR="005318AF" w:rsidRPr="005318AF" w14:paraId="631995B5" w14:textId="77777777" w:rsidTr="005318AF">
        <w:trPr>
          <w:trHeight w:val="315"/>
        </w:trPr>
        <w:tc>
          <w:tcPr>
            <w:tcW w:w="46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0442F9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1+050(4)/O/w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8A42DF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9</w:t>
            </w:r>
          </w:p>
        </w:tc>
        <w:tc>
          <w:tcPr>
            <w:tcW w:w="15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41498" w14:textId="1130F418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zmiana nazwy, bez zmiany lokalizacji, zmiana głębokości z uwagi na zmianę przebiegu niwelety</w:t>
            </w:r>
          </w:p>
        </w:tc>
        <w:tc>
          <w:tcPr>
            <w:tcW w:w="46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06CBCE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9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C58DB5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3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A1393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1+077(4)/O/w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DB86E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0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093F7C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9,5</w:t>
            </w:r>
          </w:p>
        </w:tc>
        <w:tc>
          <w:tcPr>
            <w:tcW w:w="24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D5449F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0,5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B67A06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-0,04</w:t>
            </w:r>
          </w:p>
        </w:tc>
        <w:tc>
          <w:tcPr>
            <w:tcW w:w="23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43876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-0,09</w:t>
            </w:r>
          </w:p>
        </w:tc>
        <w:tc>
          <w:tcPr>
            <w:tcW w:w="52" w:type="pct"/>
            <w:vAlign w:val="center"/>
            <w:hideMark/>
          </w:tcPr>
          <w:p w14:paraId="3CA6B925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</w:tr>
      <w:tr w:rsidR="005318AF" w:rsidRPr="005318AF" w14:paraId="61944202" w14:textId="77777777" w:rsidTr="005318AF">
        <w:trPr>
          <w:trHeight w:val="315"/>
        </w:trPr>
        <w:tc>
          <w:tcPr>
            <w:tcW w:w="46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9135B7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C69C13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15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5E62A4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FAE9F8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3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EEB85E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33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23CFEE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ECB8E0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3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7D33ED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3E010A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BA8C5E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23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A79A4F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7B054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</w:tr>
      <w:tr w:rsidR="005318AF" w:rsidRPr="005318AF" w14:paraId="3C36FCD1" w14:textId="77777777" w:rsidTr="005318AF">
        <w:trPr>
          <w:trHeight w:val="315"/>
        </w:trPr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5291C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2+600(9)/O/w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F6DD9B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4</w:t>
            </w:r>
          </w:p>
        </w:tc>
        <w:tc>
          <w:tcPr>
            <w:tcW w:w="1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A05342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zmiana głębokości z uwagi na zmianę przebiegu niwelety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A6DD8C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2+600(9)/O/w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8E2425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D6294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8B9804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539988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6</w:t>
            </w:r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35EC91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C161BF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0,01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CFCBE2" w14:textId="77777777" w:rsidR="005318AF" w:rsidRPr="005318AF" w:rsidRDefault="005318AF" w:rsidP="005318A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  <w:r w:rsidRPr="005318AF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  <w:t>-0,02</w:t>
            </w:r>
          </w:p>
        </w:tc>
        <w:tc>
          <w:tcPr>
            <w:tcW w:w="52" w:type="pct"/>
            <w:vAlign w:val="center"/>
            <w:hideMark/>
          </w:tcPr>
          <w:p w14:paraId="17CD5B5F" w14:textId="77777777" w:rsidR="005318AF" w:rsidRPr="005318AF" w:rsidRDefault="005318AF" w:rsidP="005318A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</w:tr>
    </w:tbl>
    <w:p w14:paraId="64954F53" w14:textId="77777777" w:rsidR="00704E33" w:rsidRPr="005318AF" w:rsidRDefault="00704E33" w:rsidP="00360EF8">
      <w:pPr>
        <w:pStyle w:val="Tekstpodstawowy"/>
        <w:spacing w:before="1"/>
        <w:rPr>
          <w:rFonts w:ascii="Times New Roman"/>
          <w:color w:val="000000" w:themeColor="text1"/>
          <w:sz w:val="17"/>
          <w:lang w:val="pl-PL"/>
        </w:rPr>
      </w:pPr>
    </w:p>
    <w:p w14:paraId="694A51E3" w14:textId="067F4A08" w:rsidR="00DE3A18" w:rsidRPr="005318AF" w:rsidRDefault="00360EF8">
      <w:pPr>
        <w:spacing w:before="94" w:line="271" w:lineRule="auto"/>
        <w:ind w:left="109" w:right="1688" w:firstLine="407"/>
        <w:rPr>
          <w:i/>
          <w:color w:val="000000" w:themeColor="text1"/>
          <w:w w:val="105"/>
          <w:sz w:val="17"/>
          <w:lang w:val="pl-PL"/>
        </w:rPr>
      </w:pPr>
      <w:r w:rsidRPr="005318AF">
        <w:rPr>
          <w:i/>
          <w:color w:val="000000" w:themeColor="text1"/>
          <w:w w:val="105"/>
          <w:sz w:val="17"/>
          <w:lang w:val="pl-PL"/>
        </w:rPr>
        <w:t>(W tabeli należy opisać zakres, krótka charakterystyka przedmiotu zmiany/ odstępstwa, a także uzasadnienie /powód jej wprowadzenia. Dodatkowo należy zobrazować wnioskowaną zmianę/odstępstwo na mapie sytuacyjno-wysokościowej stanowiącej wyciąg z PRG, PBG Załącznik nr 2 do Notatki)</w:t>
      </w:r>
    </w:p>
    <w:p w14:paraId="509B9880" w14:textId="77777777" w:rsidR="00DE3A18" w:rsidRPr="005318AF" w:rsidRDefault="00DE3A18">
      <w:pPr>
        <w:spacing w:line="271" w:lineRule="auto"/>
        <w:rPr>
          <w:color w:val="000000" w:themeColor="text1"/>
          <w:sz w:val="17"/>
          <w:lang w:val="pl-PL"/>
        </w:rPr>
      </w:pPr>
    </w:p>
    <w:p w14:paraId="25034992" w14:textId="77777777" w:rsidR="007F6C99" w:rsidRPr="005318AF" w:rsidRDefault="006E6CA0" w:rsidP="006E6CA0">
      <w:pPr>
        <w:spacing w:line="271" w:lineRule="auto"/>
        <w:rPr>
          <w:color w:val="000000" w:themeColor="text1"/>
          <w:w w:val="105"/>
          <w:sz w:val="16"/>
          <w:lang w:val="pl-PL"/>
        </w:rPr>
      </w:pPr>
      <w:r w:rsidRPr="005318AF">
        <w:rPr>
          <w:color w:val="000000" w:themeColor="text1"/>
          <w:w w:val="105"/>
          <w:sz w:val="16"/>
          <w:lang w:val="pl-PL"/>
        </w:rPr>
        <w:t>Wykazane zmiany / odstępstwa od zapisów projektów robót geologicznych oraz programu badań geotechnicznych są zaprojektowane zgodnie z najbardziej aktualnymi rozwiązaniami projektowymi</w:t>
      </w:r>
    </w:p>
    <w:p w14:paraId="0FB9853E" w14:textId="77777777" w:rsidR="00785FD9" w:rsidRPr="005318AF" w:rsidRDefault="00785FD9" w:rsidP="006E6CA0">
      <w:pPr>
        <w:spacing w:line="271" w:lineRule="auto"/>
        <w:rPr>
          <w:color w:val="000000" w:themeColor="text1"/>
          <w:w w:val="105"/>
          <w:sz w:val="16"/>
          <w:lang w:val="pl-PL"/>
        </w:rPr>
      </w:pPr>
    </w:p>
    <w:p w14:paraId="7884758A" w14:textId="77777777" w:rsidR="00785FD9" w:rsidRPr="005318AF" w:rsidRDefault="00785FD9" w:rsidP="00785FD9">
      <w:pPr>
        <w:spacing w:before="1"/>
        <w:ind w:left="558"/>
        <w:rPr>
          <w:rFonts w:cstheme="minorHAnsi"/>
          <w:color w:val="000000" w:themeColor="text1"/>
          <w:sz w:val="20"/>
          <w:szCs w:val="20"/>
          <w:lang w:val="pl-PL"/>
        </w:rPr>
      </w:pPr>
    </w:p>
    <w:p w14:paraId="2F8C2855" w14:textId="77777777" w:rsidR="006B7187" w:rsidRPr="005318AF" w:rsidRDefault="00785FD9" w:rsidP="00785FD9">
      <w:pPr>
        <w:spacing w:before="1"/>
        <w:ind w:left="558"/>
        <w:rPr>
          <w:rFonts w:cstheme="minorHAnsi"/>
          <w:color w:val="000000" w:themeColor="text1"/>
          <w:sz w:val="20"/>
          <w:szCs w:val="20"/>
          <w:lang w:val="pl-PL"/>
        </w:rPr>
      </w:pPr>
      <w:r w:rsidRPr="005318AF">
        <w:rPr>
          <w:rFonts w:cstheme="minorHAnsi"/>
          <w:color w:val="000000" w:themeColor="text1"/>
          <w:sz w:val="20"/>
          <w:szCs w:val="20"/>
          <w:lang w:val="pl-PL"/>
        </w:rPr>
        <w:t xml:space="preserve">   </w:t>
      </w:r>
    </w:p>
    <w:p w14:paraId="65E6AF0A" w14:textId="77777777" w:rsidR="006B7187" w:rsidRPr="005318AF" w:rsidRDefault="006B7187" w:rsidP="00785FD9">
      <w:pPr>
        <w:spacing w:before="1"/>
        <w:ind w:left="558"/>
        <w:rPr>
          <w:rFonts w:cstheme="minorHAnsi"/>
          <w:color w:val="000000" w:themeColor="text1"/>
          <w:sz w:val="20"/>
          <w:szCs w:val="20"/>
          <w:lang w:val="pl-PL"/>
        </w:rPr>
      </w:pPr>
    </w:p>
    <w:p w14:paraId="0C9E2646" w14:textId="2EF41C19" w:rsidR="00785FD9" w:rsidRPr="005318AF" w:rsidRDefault="00785FD9" w:rsidP="00785FD9">
      <w:pPr>
        <w:spacing w:before="1"/>
        <w:ind w:left="558"/>
        <w:rPr>
          <w:rFonts w:cstheme="minorHAnsi"/>
          <w:color w:val="000000" w:themeColor="text1"/>
          <w:sz w:val="20"/>
          <w:szCs w:val="20"/>
          <w:lang w:val="pl-PL"/>
        </w:rPr>
      </w:pPr>
      <w:r w:rsidRPr="005318AF">
        <w:rPr>
          <w:rFonts w:cstheme="minorHAnsi"/>
          <w:color w:val="000000" w:themeColor="text1"/>
          <w:sz w:val="20"/>
          <w:szCs w:val="20"/>
          <w:lang w:val="pl-PL"/>
        </w:rPr>
        <w:t>…………………………………</w:t>
      </w:r>
    </w:p>
    <w:p w14:paraId="4F005F9F" w14:textId="1A4CD632" w:rsidR="006B7187" w:rsidRPr="005318AF" w:rsidRDefault="006B7187" w:rsidP="006B7187">
      <w:pPr>
        <w:spacing w:before="1"/>
        <w:ind w:left="720" w:firstLine="720"/>
        <w:rPr>
          <w:color w:val="000000" w:themeColor="text1"/>
          <w:w w:val="105"/>
          <w:sz w:val="16"/>
          <w:lang w:val="pl-PL"/>
        </w:rPr>
      </w:pPr>
      <w:r w:rsidRPr="005318AF">
        <w:rPr>
          <w:color w:val="000000" w:themeColor="text1"/>
          <w:w w:val="105"/>
          <w:sz w:val="16"/>
          <w:lang w:val="pl-PL"/>
        </w:rPr>
        <w:t>(Podpis geologa)</w:t>
      </w:r>
    </w:p>
    <w:p w14:paraId="0DF0FEAF" w14:textId="77777777" w:rsidR="00785FD9" w:rsidRPr="005318AF" w:rsidRDefault="00785FD9" w:rsidP="006E6CA0">
      <w:pPr>
        <w:spacing w:line="271" w:lineRule="auto"/>
        <w:rPr>
          <w:color w:val="000000" w:themeColor="text1"/>
          <w:sz w:val="17"/>
          <w:lang w:val="pl-PL"/>
        </w:rPr>
      </w:pPr>
    </w:p>
    <w:p w14:paraId="20465E14" w14:textId="77777777" w:rsidR="00785FD9" w:rsidRPr="005318AF" w:rsidRDefault="00785FD9" w:rsidP="006E6CA0">
      <w:pPr>
        <w:spacing w:line="271" w:lineRule="auto"/>
        <w:rPr>
          <w:color w:val="000000" w:themeColor="text1"/>
          <w:sz w:val="17"/>
          <w:lang w:val="pl-PL"/>
        </w:rPr>
      </w:pPr>
    </w:p>
    <w:p w14:paraId="56A4A5B9" w14:textId="77777777" w:rsidR="006B7187" w:rsidRPr="005318AF" w:rsidRDefault="00785FD9" w:rsidP="006E6CA0">
      <w:pPr>
        <w:spacing w:line="271" w:lineRule="auto"/>
        <w:rPr>
          <w:color w:val="000000" w:themeColor="text1"/>
          <w:sz w:val="17"/>
          <w:lang w:val="pl-PL"/>
        </w:rPr>
      </w:pPr>
      <w:r w:rsidRPr="005318AF">
        <w:rPr>
          <w:color w:val="000000" w:themeColor="text1"/>
          <w:sz w:val="17"/>
          <w:lang w:val="pl-PL"/>
        </w:rPr>
        <w:tab/>
      </w:r>
    </w:p>
    <w:p w14:paraId="73388C51" w14:textId="510F650E" w:rsidR="00785FD9" w:rsidRPr="005318AF" w:rsidRDefault="00785FD9" w:rsidP="006B7187">
      <w:pPr>
        <w:spacing w:line="271" w:lineRule="auto"/>
        <w:ind w:firstLine="717"/>
        <w:rPr>
          <w:color w:val="000000" w:themeColor="text1"/>
          <w:sz w:val="17"/>
          <w:lang w:val="pl-PL"/>
        </w:rPr>
      </w:pPr>
      <w:r w:rsidRPr="005318AF">
        <w:rPr>
          <w:color w:val="000000" w:themeColor="text1"/>
          <w:sz w:val="17"/>
          <w:lang w:val="pl-PL"/>
        </w:rPr>
        <w:t>……………………………………                                                         ………………………………….</w:t>
      </w:r>
    </w:p>
    <w:p w14:paraId="5B6BF656" w14:textId="77777777" w:rsidR="00785FD9" w:rsidRPr="005318AF" w:rsidRDefault="00785FD9" w:rsidP="00785FD9">
      <w:pPr>
        <w:tabs>
          <w:tab w:val="left" w:pos="5871"/>
        </w:tabs>
        <w:spacing w:before="49"/>
        <w:ind w:left="717"/>
        <w:rPr>
          <w:color w:val="000000" w:themeColor="text1"/>
          <w:sz w:val="16"/>
          <w:lang w:val="pl-PL"/>
        </w:rPr>
      </w:pPr>
      <w:r w:rsidRPr="005318AF">
        <w:rPr>
          <w:noProof/>
          <w:color w:val="000000" w:themeColor="text1"/>
          <w:lang w:val="pl-PL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7D62545" wp14:editId="4D60B4B6">
                <wp:simplePos x="0" y="0"/>
                <wp:positionH relativeFrom="page">
                  <wp:posOffset>7473950</wp:posOffset>
                </wp:positionH>
                <wp:positionV relativeFrom="page">
                  <wp:posOffset>10603230</wp:posOffset>
                </wp:positionV>
                <wp:extent cx="0" cy="0"/>
                <wp:effectExtent l="15875" t="2049780" r="12700" b="2055495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8286">
                          <a:solidFill>
                            <a:srgbClr val="D8D8D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D5AEF5" id="Line 3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8.5pt,834.9pt" to="588.5pt,83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" strokecolor="#d8d8d8" strokeweight=".50794mm">
                <w10:wrap anchorx="page" anchory="page"/>
              </v:line>
            </w:pict>
          </mc:Fallback>
        </mc:AlternateContent>
      </w:r>
      <w:r w:rsidRPr="005318AF">
        <w:rPr>
          <w:color w:val="000000" w:themeColor="text1"/>
          <w:sz w:val="16"/>
          <w:lang w:val="pl-PL"/>
        </w:rPr>
        <w:t>(Podpis</w:t>
      </w:r>
      <w:r w:rsidRPr="005318AF">
        <w:rPr>
          <w:color w:val="000000" w:themeColor="text1"/>
          <w:spacing w:val="-5"/>
          <w:sz w:val="16"/>
          <w:lang w:val="pl-PL"/>
        </w:rPr>
        <w:t xml:space="preserve"> </w:t>
      </w:r>
      <w:r w:rsidRPr="005318AF">
        <w:rPr>
          <w:color w:val="000000" w:themeColor="text1"/>
          <w:sz w:val="16"/>
          <w:lang w:val="pl-PL"/>
        </w:rPr>
        <w:t>Geologa</w:t>
      </w:r>
      <w:r w:rsidRPr="005318AF">
        <w:rPr>
          <w:color w:val="000000" w:themeColor="text1"/>
          <w:spacing w:val="2"/>
          <w:sz w:val="16"/>
          <w:lang w:val="pl-PL"/>
        </w:rPr>
        <w:t xml:space="preserve"> </w:t>
      </w:r>
      <w:r w:rsidRPr="005318AF">
        <w:rPr>
          <w:color w:val="000000" w:themeColor="text1"/>
          <w:sz w:val="16"/>
          <w:lang w:val="pl-PL"/>
        </w:rPr>
        <w:t>Zamawiającego)</w:t>
      </w:r>
      <w:r w:rsidRPr="005318AF">
        <w:rPr>
          <w:color w:val="000000" w:themeColor="text1"/>
          <w:sz w:val="16"/>
          <w:lang w:val="pl-PL"/>
        </w:rPr>
        <w:tab/>
      </w:r>
      <w:r w:rsidRPr="005318AF">
        <w:rPr>
          <w:color w:val="000000" w:themeColor="text1"/>
          <w:position w:val="-3"/>
          <w:sz w:val="16"/>
          <w:lang w:val="pl-PL"/>
        </w:rPr>
        <w:t>(Podpis Kierownika</w:t>
      </w:r>
      <w:r w:rsidRPr="005318AF">
        <w:rPr>
          <w:color w:val="000000" w:themeColor="text1"/>
          <w:spacing w:val="43"/>
          <w:position w:val="-3"/>
          <w:sz w:val="16"/>
          <w:lang w:val="pl-PL"/>
        </w:rPr>
        <w:t xml:space="preserve"> </w:t>
      </w:r>
      <w:r w:rsidRPr="005318AF">
        <w:rPr>
          <w:color w:val="000000" w:themeColor="text1"/>
          <w:position w:val="-3"/>
          <w:sz w:val="16"/>
          <w:lang w:val="pl-PL"/>
        </w:rPr>
        <w:t>Projektu)</w:t>
      </w:r>
    </w:p>
    <w:p w14:paraId="298283B2" w14:textId="77777777" w:rsidR="00785FD9" w:rsidRPr="005318AF" w:rsidRDefault="00785FD9" w:rsidP="006E6CA0">
      <w:pPr>
        <w:spacing w:line="271" w:lineRule="auto"/>
        <w:rPr>
          <w:color w:val="000000" w:themeColor="text1"/>
          <w:sz w:val="17"/>
          <w:lang w:val="pl-PL"/>
        </w:rPr>
      </w:pPr>
    </w:p>
    <w:p w14:paraId="0295F1D0" w14:textId="77777777" w:rsidR="00785FD9" w:rsidRPr="005318AF" w:rsidRDefault="00785FD9" w:rsidP="006E6CA0">
      <w:pPr>
        <w:spacing w:line="271" w:lineRule="auto"/>
        <w:rPr>
          <w:color w:val="000000" w:themeColor="text1"/>
          <w:sz w:val="17"/>
          <w:lang w:val="pl-PL"/>
        </w:rPr>
      </w:pPr>
    </w:p>
    <w:p w14:paraId="039D9165" w14:textId="77777777" w:rsidR="00785FD9" w:rsidRPr="005318AF" w:rsidRDefault="00785FD9" w:rsidP="006E6CA0">
      <w:pPr>
        <w:spacing w:line="271" w:lineRule="auto"/>
        <w:rPr>
          <w:color w:val="000000" w:themeColor="text1"/>
          <w:sz w:val="17"/>
          <w:lang w:val="pl-PL"/>
        </w:rPr>
      </w:pPr>
    </w:p>
    <w:p w14:paraId="6D2E3785" w14:textId="77777777" w:rsidR="00785FD9" w:rsidRPr="005318AF" w:rsidRDefault="00785FD9" w:rsidP="006E6CA0">
      <w:pPr>
        <w:spacing w:line="271" w:lineRule="auto"/>
        <w:rPr>
          <w:color w:val="000000" w:themeColor="text1"/>
          <w:sz w:val="17"/>
          <w:lang w:val="pl-PL"/>
        </w:rPr>
      </w:pPr>
    </w:p>
    <w:p w14:paraId="00376051" w14:textId="77777777" w:rsidR="00785FD9" w:rsidRPr="005318AF" w:rsidRDefault="00785FD9" w:rsidP="00785FD9">
      <w:pPr>
        <w:ind w:left="486"/>
        <w:rPr>
          <w:color w:val="000000" w:themeColor="text1"/>
          <w:sz w:val="16"/>
          <w:lang w:val="pl-PL"/>
        </w:rPr>
      </w:pPr>
      <w:r w:rsidRPr="005318AF">
        <w:rPr>
          <w:color w:val="000000" w:themeColor="text1"/>
          <w:sz w:val="16"/>
          <w:lang w:val="pl-PL"/>
        </w:rPr>
        <w:t>Załączniki:</w:t>
      </w:r>
    </w:p>
    <w:p w14:paraId="6776A8AA" w14:textId="5426E40A" w:rsidR="00785FD9" w:rsidRPr="005318AF" w:rsidRDefault="00785FD9" w:rsidP="00785FD9">
      <w:pPr>
        <w:pStyle w:val="Akapitzlist"/>
        <w:numPr>
          <w:ilvl w:val="0"/>
          <w:numId w:val="1"/>
        </w:numPr>
        <w:tabs>
          <w:tab w:val="left" w:pos="482"/>
          <w:tab w:val="left" w:pos="483"/>
        </w:tabs>
        <w:spacing w:before="96" w:line="280" w:lineRule="auto"/>
        <w:ind w:right="1472" w:hanging="367"/>
        <w:rPr>
          <w:color w:val="000000" w:themeColor="text1"/>
          <w:sz w:val="16"/>
          <w:lang w:val="pl-PL"/>
        </w:rPr>
      </w:pPr>
      <w:r w:rsidRPr="005318AF">
        <w:rPr>
          <w:color w:val="000000" w:themeColor="text1"/>
          <w:w w:val="105"/>
          <w:sz w:val="16"/>
          <w:lang w:val="pl-PL"/>
        </w:rPr>
        <w:lastRenderedPageBreak/>
        <w:t xml:space="preserve">Akceptacja Projektanta proponowanej zmiany/odstępstwa od zapisów Programu </w:t>
      </w:r>
      <w:r w:rsidRPr="005318AF">
        <w:rPr>
          <w:color w:val="000000" w:themeColor="text1"/>
          <w:sz w:val="16"/>
          <w:lang w:val="pl-PL"/>
        </w:rPr>
        <w:t>Badań</w:t>
      </w:r>
      <w:r w:rsidRPr="005318AF">
        <w:rPr>
          <w:color w:val="000000" w:themeColor="text1"/>
          <w:spacing w:val="37"/>
          <w:sz w:val="16"/>
          <w:lang w:val="pl-PL"/>
        </w:rPr>
        <w:t xml:space="preserve"> </w:t>
      </w:r>
      <w:r w:rsidRPr="005318AF">
        <w:rPr>
          <w:color w:val="000000" w:themeColor="text1"/>
          <w:sz w:val="16"/>
          <w:lang w:val="pl-PL"/>
        </w:rPr>
        <w:t>Geotechnicznych,</w:t>
      </w:r>
    </w:p>
    <w:p w14:paraId="4E31662A" w14:textId="77777777" w:rsidR="00785FD9" w:rsidRPr="005318AF" w:rsidRDefault="00785FD9" w:rsidP="00785FD9">
      <w:pPr>
        <w:pStyle w:val="Akapitzlist"/>
        <w:numPr>
          <w:ilvl w:val="0"/>
          <w:numId w:val="1"/>
        </w:numPr>
        <w:tabs>
          <w:tab w:val="left" w:pos="469"/>
          <w:tab w:val="left" w:pos="470"/>
        </w:tabs>
        <w:spacing w:before="37"/>
        <w:ind w:left="469" w:hanging="352"/>
        <w:rPr>
          <w:color w:val="000000" w:themeColor="text1"/>
          <w:sz w:val="16"/>
          <w:lang w:val="pl-PL"/>
        </w:rPr>
      </w:pPr>
      <w:r w:rsidRPr="005318AF">
        <w:rPr>
          <w:color w:val="000000" w:themeColor="text1"/>
          <w:sz w:val="16"/>
          <w:lang w:val="pl-PL"/>
        </w:rPr>
        <w:t>Plan sytuacyjny z naniesioną zmianą lokalizacji otworów -etap PBG i SGI.</w:t>
      </w:r>
    </w:p>
    <w:p w14:paraId="63345B1D" w14:textId="4EDF723C" w:rsidR="00785FD9" w:rsidRPr="005318AF" w:rsidRDefault="00785FD9" w:rsidP="006E6CA0">
      <w:pPr>
        <w:spacing w:line="271" w:lineRule="auto"/>
        <w:rPr>
          <w:color w:val="000000" w:themeColor="text1"/>
          <w:sz w:val="17"/>
          <w:lang w:val="pl-PL"/>
        </w:rPr>
        <w:sectPr w:rsidR="00785FD9" w:rsidRPr="005318AF" w:rsidSect="00704E33">
          <w:pgSz w:w="16820" w:h="11900" w:orient="landscape"/>
          <w:pgMar w:top="720" w:right="720" w:bottom="720" w:left="720" w:header="708" w:footer="708" w:gutter="0"/>
          <w:cols w:space="708"/>
          <w:docGrid w:linePitch="299"/>
        </w:sectPr>
      </w:pPr>
    </w:p>
    <w:p w14:paraId="1237BEE9" w14:textId="77777777" w:rsidR="00DE3A18" w:rsidRPr="005318AF" w:rsidRDefault="00DE3A18">
      <w:pPr>
        <w:pStyle w:val="Tekstpodstawowy"/>
        <w:rPr>
          <w:rFonts w:ascii="Times New Roman"/>
          <w:i/>
          <w:color w:val="000000" w:themeColor="text1"/>
          <w:sz w:val="22"/>
          <w:lang w:val="pl-PL"/>
        </w:rPr>
      </w:pPr>
    </w:p>
    <w:p w14:paraId="7FA3AE4F" w14:textId="77777777" w:rsidR="00DE3A18" w:rsidRPr="005318AF" w:rsidRDefault="00DE3A18">
      <w:pPr>
        <w:pStyle w:val="Tekstpodstawowy"/>
        <w:spacing w:before="3"/>
        <w:rPr>
          <w:rFonts w:ascii="Times New Roman"/>
          <w:i/>
          <w:color w:val="000000" w:themeColor="text1"/>
          <w:sz w:val="21"/>
          <w:lang w:val="pl-PL"/>
        </w:rPr>
      </w:pPr>
    </w:p>
    <w:p w14:paraId="4647B421" w14:textId="02AC2ED3" w:rsidR="00DE3A18" w:rsidRPr="005318AF" w:rsidRDefault="00360EF8" w:rsidP="00785FD9">
      <w:pPr>
        <w:spacing w:before="127" w:line="290" w:lineRule="auto"/>
        <w:ind w:left="551" w:right="569" w:firstLine="1"/>
        <w:rPr>
          <w:rFonts w:ascii="Times New Roman" w:hAnsi="Times New Roman"/>
          <w:i/>
          <w:color w:val="000000" w:themeColor="text1"/>
          <w:sz w:val="19"/>
          <w:lang w:val="pl-PL"/>
        </w:rPr>
      </w:pPr>
      <w:r w:rsidRPr="005318AF">
        <w:rPr>
          <w:color w:val="000000" w:themeColor="text1"/>
          <w:w w:val="105"/>
          <w:sz w:val="16"/>
          <w:lang w:val="pl-PL"/>
        </w:rPr>
        <w:t>.</w:t>
      </w:r>
      <w:r w:rsidRPr="005318AF">
        <w:rPr>
          <w:color w:val="000000" w:themeColor="text1"/>
          <w:lang w:val="pl-PL"/>
        </w:rPr>
        <w:br w:type="column"/>
      </w:r>
    </w:p>
    <w:p w14:paraId="47D625C9" w14:textId="77777777" w:rsidR="00DE3A18" w:rsidRPr="005318AF" w:rsidRDefault="00DE3A18">
      <w:pPr>
        <w:rPr>
          <w:rFonts w:ascii="Times New Roman" w:hAnsi="Times New Roman"/>
          <w:color w:val="000000" w:themeColor="text1"/>
          <w:sz w:val="19"/>
          <w:lang w:val="pl-PL"/>
        </w:rPr>
        <w:sectPr w:rsidR="00DE3A18" w:rsidRPr="005318AF">
          <w:type w:val="continuous"/>
          <w:pgSz w:w="11900" w:h="16820"/>
          <w:pgMar w:top="1420" w:right="0" w:bottom="280" w:left="900" w:header="708" w:footer="708" w:gutter="0"/>
          <w:cols w:num="2" w:space="708" w:equalWidth="0">
            <w:col w:w="3459" w:space="2117"/>
            <w:col w:w="5424"/>
          </w:cols>
        </w:sectPr>
      </w:pPr>
    </w:p>
    <w:p w14:paraId="78A030FA" w14:textId="77777777" w:rsidR="00DE3A18" w:rsidRPr="005318AF" w:rsidRDefault="00DE3A18">
      <w:pPr>
        <w:pStyle w:val="Tekstpodstawowy"/>
        <w:rPr>
          <w:color w:val="000000" w:themeColor="text1"/>
          <w:sz w:val="20"/>
          <w:lang w:val="pl-PL"/>
        </w:rPr>
      </w:pPr>
    </w:p>
    <w:p w14:paraId="3483CFA5" w14:textId="77777777" w:rsidR="00DE3A18" w:rsidRPr="005318AF" w:rsidRDefault="00DE3A18">
      <w:pPr>
        <w:pStyle w:val="Tekstpodstawowy"/>
        <w:rPr>
          <w:color w:val="000000" w:themeColor="text1"/>
          <w:sz w:val="20"/>
          <w:lang w:val="pl-PL"/>
        </w:rPr>
      </w:pPr>
    </w:p>
    <w:p w14:paraId="3FC1CB47" w14:textId="77777777" w:rsidR="00DE3A18" w:rsidRPr="005318AF" w:rsidRDefault="00DE3A18">
      <w:pPr>
        <w:pStyle w:val="Tekstpodstawowy"/>
        <w:rPr>
          <w:color w:val="000000" w:themeColor="text1"/>
          <w:sz w:val="20"/>
          <w:lang w:val="pl-PL"/>
        </w:rPr>
      </w:pPr>
    </w:p>
    <w:p w14:paraId="08A03092" w14:textId="77777777" w:rsidR="00DE3A18" w:rsidRPr="005318AF" w:rsidRDefault="00DE3A18">
      <w:pPr>
        <w:pStyle w:val="Tekstpodstawowy"/>
        <w:rPr>
          <w:color w:val="000000" w:themeColor="text1"/>
          <w:sz w:val="20"/>
          <w:lang w:val="pl-PL"/>
        </w:rPr>
      </w:pPr>
    </w:p>
    <w:p w14:paraId="04741959" w14:textId="77777777" w:rsidR="00DE3A18" w:rsidRPr="005318AF" w:rsidRDefault="00DE3A18">
      <w:pPr>
        <w:pStyle w:val="Tekstpodstawowy"/>
        <w:rPr>
          <w:color w:val="000000" w:themeColor="text1"/>
          <w:sz w:val="20"/>
          <w:lang w:val="pl-PL"/>
        </w:rPr>
      </w:pPr>
    </w:p>
    <w:p w14:paraId="74FD29AB" w14:textId="77777777" w:rsidR="00DE3A18" w:rsidRPr="005318AF" w:rsidRDefault="00DE3A18">
      <w:pPr>
        <w:pStyle w:val="Tekstpodstawowy"/>
        <w:rPr>
          <w:color w:val="000000" w:themeColor="text1"/>
          <w:sz w:val="20"/>
          <w:lang w:val="pl-PL"/>
        </w:rPr>
      </w:pPr>
    </w:p>
    <w:p w14:paraId="2F348A1F" w14:textId="77777777" w:rsidR="00DE3A18" w:rsidRPr="005318AF" w:rsidRDefault="00DE3A18">
      <w:pPr>
        <w:pStyle w:val="Tekstpodstawowy"/>
        <w:rPr>
          <w:color w:val="000000" w:themeColor="text1"/>
          <w:sz w:val="20"/>
          <w:lang w:val="pl-PL"/>
        </w:rPr>
      </w:pPr>
    </w:p>
    <w:p w14:paraId="0DA38AA0" w14:textId="77777777" w:rsidR="00DE3A18" w:rsidRPr="005318AF" w:rsidRDefault="00DE3A18">
      <w:pPr>
        <w:pStyle w:val="Tekstpodstawowy"/>
        <w:spacing w:before="10"/>
        <w:rPr>
          <w:color w:val="000000" w:themeColor="text1"/>
          <w:sz w:val="18"/>
          <w:lang w:val="pl-PL"/>
        </w:rPr>
      </w:pPr>
    </w:p>
    <w:p w14:paraId="747FE839" w14:textId="77777777" w:rsidR="00DE3A18" w:rsidRPr="005318AF" w:rsidRDefault="00DE3A18">
      <w:pPr>
        <w:rPr>
          <w:color w:val="000000" w:themeColor="text1"/>
          <w:sz w:val="16"/>
          <w:lang w:val="pl-PL"/>
        </w:rPr>
        <w:sectPr w:rsidR="00DE3A18" w:rsidRPr="005318AF">
          <w:type w:val="continuous"/>
          <w:pgSz w:w="11900" w:h="16820"/>
          <w:pgMar w:top="1420" w:right="0" w:bottom="280" w:left="900" w:header="708" w:footer="708" w:gutter="0"/>
          <w:cols w:space="708"/>
        </w:sectPr>
      </w:pPr>
    </w:p>
    <w:p w14:paraId="69FCCA24" w14:textId="77777777" w:rsidR="00DE3A18" w:rsidRPr="005318AF" w:rsidRDefault="00DE3A18">
      <w:pPr>
        <w:pStyle w:val="Tekstpodstawowy"/>
        <w:rPr>
          <w:color w:val="000000" w:themeColor="text1"/>
          <w:sz w:val="20"/>
          <w:lang w:val="pl-PL"/>
        </w:rPr>
      </w:pPr>
    </w:p>
    <w:p w14:paraId="21E3B599" w14:textId="77777777" w:rsidR="00DE3A18" w:rsidRPr="005318AF" w:rsidRDefault="00DE3A18">
      <w:pPr>
        <w:pStyle w:val="Tekstpodstawowy"/>
        <w:rPr>
          <w:color w:val="000000" w:themeColor="text1"/>
          <w:sz w:val="20"/>
          <w:lang w:val="pl-PL"/>
        </w:rPr>
      </w:pPr>
    </w:p>
    <w:p w14:paraId="37BA855A" w14:textId="77777777" w:rsidR="00DE3A18" w:rsidRPr="005318AF" w:rsidRDefault="00DE3A18">
      <w:pPr>
        <w:pStyle w:val="Tekstpodstawowy"/>
        <w:rPr>
          <w:color w:val="000000" w:themeColor="text1"/>
          <w:lang w:val="pl-PL"/>
        </w:rPr>
      </w:pPr>
    </w:p>
    <w:p w14:paraId="099A8E36" w14:textId="2B49CBCC" w:rsidR="00DE3A18" w:rsidRPr="005318AF" w:rsidRDefault="00360EF8">
      <w:pPr>
        <w:spacing w:before="1"/>
        <w:ind w:left="6500"/>
        <w:rPr>
          <w:color w:val="000000" w:themeColor="text1"/>
          <w:sz w:val="16"/>
          <w:lang w:val="pl-PL"/>
        </w:rPr>
      </w:pPr>
      <w:r w:rsidRPr="005318AF">
        <w:rPr>
          <w:color w:val="000000" w:themeColor="text1"/>
          <w:sz w:val="16"/>
          <w:lang w:val="pl-PL"/>
        </w:rPr>
        <w:t xml:space="preserve">/ Załącznik nr 1  do Notatki nr </w:t>
      </w:r>
      <w:r w:rsidR="00785FD9" w:rsidRPr="005318AF">
        <w:rPr>
          <w:color w:val="000000" w:themeColor="text1"/>
          <w:sz w:val="16"/>
          <w:lang w:val="pl-PL"/>
        </w:rPr>
        <w:t>1</w:t>
      </w:r>
      <w:r w:rsidRPr="005318AF">
        <w:rPr>
          <w:color w:val="000000" w:themeColor="text1"/>
          <w:sz w:val="16"/>
          <w:lang w:val="pl-PL"/>
        </w:rPr>
        <w:t>/202</w:t>
      </w:r>
      <w:r w:rsidR="00785FD9" w:rsidRPr="005318AF">
        <w:rPr>
          <w:color w:val="000000" w:themeColor="text1"/>
          <w:sz w:val="16"/>
          <w:lang w:val="pl-PL"/>
        </w:rPr>
        <w:t>2</w:t>
      </w:r>
    </w:p>
    <w:p w14:paraId="094E7028" w14:textId="77777777" w:rsidR="00DE3A18" w:rsidRPr="005318AF" w:rsidRDefault="00DE3A18">
      <w:pPr>
        <w:pStyle w:val="Tekstpodstawowy"/>
        <w:rPr>
          <w:color w:val="000000" w:themeColor="text1"/>
          <w:sz w:val="18"/>
          <w:lang w:val="pl-PL"/>
        </w:rPr>
      </w:pPr>
    </w:p>
    <w:p w14:paraId="21316D66" w14:textId="77777777" w:rsidR="00DE3A18" w:rsidRPr="005318AF" w:rsidRDefault="00DE3A18">
      <w:pPr>
        <w:pStyle w:val="Tekstpodstawowy"/>
        <w:spacing w:before="5"/>
        <w:rPr>
          <w:color w:val="000000" w:themeColor="text1"/>
          <w:sz w:val="14"/>
          <w:lang w:val="pl-PL"/>
        </w:rPr>
      </w:pPr>
    </w:p>
    <w:p w14:paraId="003EA4BF" w14:textId="77777777" w:rsidR="00DE3A18" w:rsidRPr="005318AF" w:rsidRDefault="00360EF8">
      <w:pPr>
        <w:pStyle w:val="Nagwek1"/>
        <w:spacing w:line="314" w:lineRule="auto"/>
        <w:ind w:left="2230" w:right="755" w:hanging="1527"/>
        <w:rPr>
          <w:color w:val="000000" w:themeColor="text1"/>
          <w:lang w:val="pl-PL"/>
        </w:rPr>
      </w:pPr>
      <w:r w:rsidRPr="005318AF">
        <w:rPr>
          <w:color w:val="000000" w:themeColor="text1"/>
          <w:lang w:val="pl-PL"/>
        </w:rPr>
        <w:t>Akceptacja Projektanta proponowanej zmiany/odstępstwa od zapisów projektów robót geologicznych oraz programu badań geotechnicznych</w:t>
      </w:r>
    </w:p>
    <w:p w14:paraId="7E42D9D2" w14:textId="77777777" w:rsidR="00DE3A18" w:rsidRPr="005318AF" w:rsidRDefault="00DE3A18">
      <w:pPr>
        <w:pStyle w:val="Tekstpodstawowy"/>
        <w:rPr>
          <w:b/>
          <w:color w:val="000000" w:themeColor="text1"/>
          <w:sz w:val="20"/>
          <w:lang w:val="pl-PL"/>
        </w:rPr>
      </w:pPr>
    </w:p>
    <w:p w14:paraId="65AB5476" w14:textId="77777777" w:rsidR="00DE3A18" w:rsidRPr="005318AF" w:rsidRDefault="00DE3A18">
      <w:pPr>
        <w:pStyle w:val="Tekstpodstawowy"/>
        <w:rPr>
          <w:b/>
          <w:color w:val="000000" w:themeColor="text1"/>
          <w:sz w:val="20"/>
          <w:lang w:val="pl-PL"/>
        </w:rPr>
      </w:pPr>
    </w:p>
    <w:p w14:paraId="78D40ECD" w14:textId="7BB47160" w:rsidR="00DE3A18" w:rsidRPr="005318AF" w:rsidRDefault="00360EF8">
      <w:pPr>
        <w:pStyle w:val="Tekstpodstawowy"/>
        <w:spacing w:before="120" w:line="316" w:lineRule="auto"/>
        <w:ind w:left="150" w:right="1469" w:firstLine="13"/>
        <w:jc w:val="both"/>
        <w:rPr>
          <w:color w:val="000000" w:themeColor="text1"/>
          <w:lang w:val="pl-PL"/>
        </w:rPr>
      </w:pPr>
      <w:r w:rsidRPr="005318AF">
        <w:rPr>
          <w:color w:val="000000" w:themeColor="text1"/>
          <w:lang w:val="pl-PL"/>
        </w:rPr>
        <w:t xml:space="preserve">My niżej pod pisani oświadczamy, że akceptujemy wykazane w notatce nr </w:t>
      </w:r>
      <w:r w:rsidR="00785FD9" w:rsidRPr="005318AF">
        <w:rPr>
          <w:color w:val="000000" w:themeColor="text1"/>
          <w:lang w:val="pl-PL"/>
        </w:rPr>
        <w:t>1</w:t>
      </w:r>
      <w:r w:rsidRPr="005318AF">
        <w:rPr>
          <w:color w:val="000000" w:themeColor="text1"/>
          <w:lang w:val="pl-PL"/>
        </w:rPr>
        <w:t>/202</w:t>
      </w:r>
      <w:r w:rsidR="00785FD9" w:rsidRPr="005318AF">
        <w:rPr>
          <w:color w:val="000000" w:themeColor="text1"/>
          <w:lang w:val="pl-PL"/>
        </w:rPr>
        <w:t>2</w:t>
      </w:r>
      <w:r w:rsidRPr="005318AF">
        <w:rPr>
          <w:color w:val="000000" w:themeColor="text1"/>
          <w:lang w:val="pl-PL"/>
        </w:rPr>
        <w:t xml:space="preserve"> z dnia </w:t>
      </w:r>
      <w:r w:rsidR="004E4F07" w:rsidRPr="005318AF">
        <w:rPr>
          <w:color w:val="000000" w:themeColor="text1"/>
          <w:lang w:val="pl-PL"/>
        </w:rPr>
        <w:t>05</w:t>
      </w:r>
      <w:r w:rsidRPr="005318AF">
        <w:rPr>
          <w:color w:val="000000" w:themeColor="text1"/>
          <w:lang w:val="pl-PL"/>
        </w:rPr>
        <w:t>.</w:t>
      </w:r>
      <w:r w:rsidR="004E4F07" w:rsidRPr="005318AF">
        <w:rPr>
          <w:color w:val="000000" w:themeColor="text1"/>
          <w:lang w:val="pl-PL"/>
        </w:rPr>
        <w:t>12</w:t>
      </w:r>
      <w:r w:rsidRPr="005318AF">
        <w:rPr>
          <w:color w:val="000000" w:themeColor="text1"/>
          <w:lang w:val="pl-PL"/>
        </w:rPr>
        <w:t>.202</w:t>
      </w:r>
      <w:r w:rsidR="004E4F07" w:rsidRPr="005318AF">
        <w:rPr>
          <w:color w:val="000000" w:themeColor="text1"/>
          <w:lang w:val="pl-PL"/>
        </w:rPr>
        <w:t>2</w:t>
      </w:r>
      <w:r w:rsidRPr="005318AF">
        <w:rPr>
          <w:color w:val="000000" w:themeColor="text1"/>
          <w:lang w:val="pl-PL"/>
        </w:rPr>
        <w:t xml:space="preserve">r. zmiany/odstępstwa od zapisów  </w:t>
      </w:r>
      <w:r w:rsidR="007E4E16" w:rsidRPr="005318AF">
        <w:rPr>
          <w:color w:val="000000" w:themeColor="text1"/>
          <w:lang w:val="pl-PL"/>
        </w:rPr>
        <w:t>P</w:t>
      </w:r>
      <w:r w:rsidRPr="005318AF">
        <w:rPr>
          <w:color w:val="000000" w:themeColor="text1"/>
          <w:lang w:val="pl-PL"/>
        </w:rPr>
        <w:t xml:space="preserve">rogramu  </w:t>
      </w:r>
      <w:r w:rsidR="007E4E16" w:rsidRPr="005318AF">
        <w:rPr>
          <w:color w:val="000000" w:themeColor="text1"/>
          <w:lang w:val="pl-PL"/>
        </w:rPr>
        <w:t>B</w:t>
      </w:r>
      <w:r w:rsidRPr="005318AF">
        <w:rPr>
          <w:color w:val="000000" w:themeColor="text1"/>
          <w:lang w:val="pl-PL"/>
        </w:rPr>
        <w:t xml:space="preserve">adań </w:t>
      </w:r>
      <w:r w:rsidR="007E4E16" w:rsidRPr="005318AF">
        <w:rPr>
          <w:color w:val="000000" w:themeColor="text1"/>
          <w:lang w:val="pl-PL"/>
        </w:rPr>
        <w:t>G</w:t>
      </w:r>
      <w:r w:rsidRPr="005318AF">
        <w:rPr>
          <w:color w:val="000000" w:themeColor="text1"/>
          <w:lang w:val="pl-PL"/>
        </w:rPr>
        <w:t>eotechnicznych, jednocześnie oświadczając, że  pozwolą  one  na  prawidłowe  zaprojektowanie obiektów budowalnych  uwzględnionych w  STEŚ-R Etap I.</w:t>
      </w:r>
    </w:p>
    <w:p w14:paraId="7A48C9CD" w14:textId="77777777" w:rsidR="00DE3A18" w:rsidRPr="005318AF" w:rsidRDefault="00DE3A18">
      <w:pPr>
        <w:pStyle w:val="Tekstpodstawowy"/>
        <w:spacing w:before="5"/>
        <w:rPr>
          <w:color w:val="000000" w:themeColor="text1"/>
          <w:sz w:val="28"/>
          <w:lang w:val="pl-PL"/>
        </w:rPr>
      </w:pPr>
    </w:p>
    <w:p w14:paraId="5572BD13" w14:textId="0055BC95" w:rsidR="00DE3A18" w:rsidRPr="005318AF" w:rsidRDefault="00360EF8">
      <w:pPr>
        <w:pStyle w:val="Tekstpodstawowy"/>
        <w:spacing w:line="314" w:lineRule="auto"/>
        <w:ind w:left="143" w:right="1486" w:firstLine="3"/>
        <w:jc w:val="both"/>
        <w:rPr>
          <w:color w:val="000000" w:themeColor="text1"/>
          <w:lang w:val="pl-PL"/>
        </w:rPr>
      </w:pPr>
      <w:r w:rsidRPr="005318AF">
        <w:rPr>
          <w:color w:val="000000" w:themeColor="text1"/>
          <w:lang w:val="pl-PL"/>
        </w:rPr>
        <w:t>Wykazane zmiany / odstępstwa od zapisów projektów programu badań geotechnicznych są zaprojektowane zgodnie z najbardziej aktualnymi rozwiązaniami projektowymi.</w:t>
      </w:r>
      <w:r w:rsidR="007E4E16" w:rsidRPr="005318AF">
        <w:rPr>
          <w:color w:val="000000" w:themeColor="text1"/>
          <w:lang w:val="pl-PL"/>
        </w:rPr>
        <w:t xml:space="preserve"> Jednocześnie wskazujemy, że zmiana rozwiązań projektowych jest następstwem wejścia w życie z dniem 21.09.2022 r. Rozporządzenia Ministra </w:t>
      </w:r>
      <w:r w:rsidR="00D96219" w:rsidRPr="005318AF">
        <w:rPr>
          <w:color w:val="000000" w:themeColor="text1"/>
          <w:lang w:val="pl-PL"/>
        </w:rPr>
        <w:t xml:space="preserve">Infrastruktury z dnia 24 czerwca 2022 r. w sprawie przepisów </w:t>
      </w:r>
      <w:proofErr w:type="spellStart"/>
      <w:r w:rsidR="00D96219" w:rsidRPr="005318AF">
        <w:rPr>
          <w:color w:val="000000" w:themeColor="text1"/>
          <w:lang w:val="pl-PL"/>
        </w:rPr>
        <w:t>techniczno</w:t>
      </w:r>
      <w:proofErr w:type="spellEnd"/>
      <w:r w:rsidR="00D96219" w:rsidRPr="005318AF">
        <w:rPr>
          <w:color w:val="000000" w:themeColor="text1"/>
          <w:lang w:val="pl-PL"/>
        </w:rPr>
        <w:t xml:space="preserve"> – budowlanych dotyczących dróg publicznych..</w:t>
      </w:r>
      <w:r w:rsidR="007E4E16" w:rsidRPr="005318AF">
        <w:rPr>
          <w:color w:val="000000" w:themeColor="text1"/>
          <w:lang w:val="pl-PL"/>
        </w:rPr>
        <w:t xml:space="preserve"> </w:t>
      </w:r>
    </w:p>
    <w:p w14:paraId="2DCC68A1" w14:textId="77777777" w:rsidR="00DE3A18" w:rsidRPr="005318AF" w:rsidRDefault="00DE3A18">
      <w:pPr>
        <w:pStyle w:val="Tekstpodstawowy"/>
        <w:rPr>
          <w:color w:val="000000" w:themeColor="text1"/>
          <w:sz w:val="20"/>
          <w:lang w:val="pl-PL"/>
        </w:rPr>
      </w:pPr>
    </w:p>
    <w:p w14:paraId="15D6C374" w14:textId="77777777" w:rsidR="00DE3A18" w:rsidRPr="005318AF" w:rsidRDefault="00DE3A18">
      <w:pPr>
        <w:pStyle w:val="Tekstpodstawowy"/>
        <w:rPr>
          <w:color w:val="000000" w:themeColor="text1"/>
          <w:sz w:val="20"/>
          <w:lang w:val="pl-PL"/>
        </w:rPr>
      </w:pPr>
    </w:p>
    <w:p w14:paraId="6B15003F" w14:textId="77777777" w:rsidR="00DE3A18" w:rsidRPr="005318AF" w:rsidRDefault="00DE3A18">
      <w:pPr>
        <w:pStyle w:val="Tekstpodstawowy"/>
        <w:rPr>
          <w:color w:val="000000" w:themeColor="text1"/>
          <w:sz w:val="20"/>
          <w:lang w:val="pl-PL"/>
        </w:rPr>
      </w:pPr>
    </w:p>
    <w:p w14:paraId="1FB75930" w14:textId="77777777" w:rsidR="00DE3A18" w:rsidRPr="005318AF" w:rsidRDefault="00DE3A18">
      <w:pPr>
        <w:pStyle w:val="Tekstpodstawowy"/>
        <w:rPr>
          <w:color w:val="000000" w:themeColor="text1"/>
          <w:sz w:val="20"/>
          <w:lang w:val="pl-PL"/>
        </w:rPr>
      </w:pPr>
    </w:p>
    <w:p w14:paraId="57E55A48" w14:textId="77777777" w:rsidR="00DE3A18" w:rsidRPr="005318AF" w:rsidRDefault="00DE3A18">
      <w:pPr>
        <w:pStyle w:val="Tekstpodstawowy"/>
        <w:rPr>
          <w:color w:val="000000" w:themeColor="text1"/>
          <w:sz w:val="20"/>
          <w:lang w:val="pl-PL"/>
        </w:rPr>
      </w:pPr>
    </w:p>
    <w:p w14:paraId="14C55FD0" w14:textId="77777777" w:rsidR="00DE3A18" w:rsidRPr="005318AF" w:rsidRDefault="00DE3A18">
      <w:pPr>
        <w:pStyle w:val="Tekstpodstawowy"/>
        <w:rPr>
          <w:color w:val="000000" w:themeColor="text1"/>
          <w:sz w:val="20"/>
          <w:lang w:val="pl-PL"/>
        </w:rPr>
      </w:pPr>
    </w:p>
    <w:p w14:paraId="72F9785D" w14:textId="5BB7D63E" w:rsidR="00DE3A18" w:rsidRPr="005318AF" w:rsidRDefault="00D96219">
      <w:pPr>
        <w:pStyle w:val="Tekstpodstawowy"/>
        <w:rPr>
          <w:color w:val="000000" w:themeColor="text1"/>
          <w:sz w:val="20"/>
          <w:lang w:val="pl-PL"/>
        </w:rPr>
      </w:pPr>
      <w:r w:rsidRPr="005318AF">
        <w:rPr>
          <w:color w:val="000000" w:themeColor="text1"/>
          <w:sz w:val="20"/>
          <w:lang w:val="pl-PL"/>
        </w:rPr>
        <w:t>………………………………………</w:t>
      </w:r>
    </w:p>
    <w:p w14:paraId="678B84C3" w14:textId="5EF15315" w:rsidR="00DE3A18" w:rsidRPr="005318AF" w:rsidRDefault="00DE3A18">
      <w:pPr>
        <w:rPr>
          <w:color w:val="000000" w:themeColor="text1"/>
          <w:sz w:val="20"/>
          <w:lang w:val="pl-PL"/>
        </w:rPr>
        <w:sectPr w:rsidR="00DE3A18" w:rsidRPr="005318AF">
          <w:pgSz w:w="11900" w:h="16820"/>
          <w:pgMar w:top="1600" w:right="40" w:bottom="0" w:left="1300" w:header="708" w:footer="708" w:gutter="0"/>
          <w:cols w:space="708"/>
        </w:sectPr>
      </w:pPr>
    </w:p>
    <w:p w14:paraId="41DA12F9" w14:textId="6E4AA696" w:rsidR="00DE3A18" w:rsidRPr="005318AF" w:rsidRDefault="00360EF8" w:rsidP="00D96219">
      <w:pPr>
        <w:spacing w:before="26"/>
        <w:ind w:left="125"/>
        <w:rPr>
          <w:color w:val="000000" w:themeColor="text1"/>
          <w:spacing w:val="-6"/>
          <w:sz w:val="16"/>
          <w:lang w:val="pl-PL"/>
        </w:rPr>
      </w:pPr>
      <w:r w:rsidRPr="005318AF">
        <w:rPr>
          <w:color w:val="000000" w:themeColor="text1"/>
          <w:sz w:val="16"/>
          <w:lang w:val="pl-PL"/>
        </w:rPr>
        <w:t>(Podpis</w:t>
      </w:r>
      <w:r w:rsidRPr="005318AF">
        <w:rPr>
          <w:color w:val="000000" w:themeColor="text1"/>
          <w:spacing w:val="-21"/>
          <w:sz w:val="16"/>
          <w:lang w:val="pl-PL"/>
        </w:rPr>
        <w:t xml:space="preserve"> </w:t>
      </w:r>
      <w:r w:rsidRPr="005318AF">
        <w:rPr>
          <w:color w:val="000000" w:themeColor="text1"/>
          <w:spacing w:val="-6"/>
          <w:sz w:val="16"/>
          <w:lang w:val="pl-PL"/>
        </w:rPr>
        <w:t>G</w:t>
      </w:r>
      <w:r w:rsidR="00D96219" w:rsidRPr="005318AF">
        <w:rPr>
          <w:color w:val="000000" w:themeColor="text1"/>
          <w:spacing w:val="-6"/>
          <w:sz w:val="16"/>
          <w:lang w:val="pl-PL"/>
        </w:rPr>
        <w:t>łównego Projektanta drogowego</w:t>
      </w:r>
    </w:p>
    <w:p w14:paraId="6616B21F" w14:textId="6B0D482F" w:rsidR="00DE3A18" w:rsidRPr="005318AF" w:rsidRDefault="00360EF8">
      <w:pPr>
        <w:spacing w:before="73"/>
        <w:ind w:left="838"/>
        <w:rPr>
          <w:color w:val="000000" w:themeColor="text1"/>
          <w:sz w:val="16"/>
          <w:lang w:val="pl-PL"/>
        </w:rPr>
      </w:pPr>
      <w:r w:rsidRPr="005318AF">
        <w:rPr>
          <w:color w:val="000000" w:themeColor="text1"/>
          <w:sz w:val="16"/>
          <w:lang w:val="pl-PL"/>
        </w:rPr>
        <w:t>/    (koordynatora))</w:t>
      </w:r>
    </w:p>
    <w:p w14:paraId="35A83828" w14:textId="117F2C1A" w:rsidR="00D96219" w:rsidRPr="005318AF" w:rsidRDefault="00D96219" w:rsidP="00D96219">
      <w:pPr>
        <w:spacing w:before="73"/>
        <w:rPr>
          <w:color w:val="000000" w:themeColor="text1"/>
          <w:sz w:val="16"/>
          <w:lang w:val="pl-PL"/>
        </w:rPr>
      </w:pPr>
    </w:p>
    <w:p w14:paraId="56CBA58E" w14:textId="5D9B16B2" w:rsidR="00D96219" w:rsidRPr="005318AF" w:rsidRDefault="00D96219" w:rsidP="00D96219">
      <w:pPr>
        <w:spacing w:before="73"/>
        <w:rPr>
          <w:color w:val="000000" w:themeColor="text1"/>
          <w:sz w:val="16"/>
          <w:lang w:val="pl-PL"/>
        </w:rPr>
      </w:pPr>
    </w:p>
    <w:p w14:paraId="21C289E6" w14:textId="3F311139" w:rsidR="00D96219" w:rsidRPr="005318AF" w:rsidRDefault="00D96219" w:rsidP="00D96219">
      <w:pPr>
        <w:spacing w:before="73"/>
        <w:rPr>
          <w:color w:val="000000" w:themeColor="text1"/>
          <w:sz w:val="16"/>
          <w:lang w:val="pl-PL"/>
        </w:rPr>
      </w:pPr>
    </w:p>
    <w:p w14:paraId="586E9B49" w14:textId="264828B9" w:rsidR="00D96219" w:rsidRPr="005318AF" w:rsidRDefault="00D96219" w:rsidP="00D96219">
      <w:pPr>
        <w:spacing w:before="73"/>
        <w:rPr>
          <w:color w:val="000000" w:themeColor="text1"/>
          <w:sz w:val="16"/>
          <w:lang w:val="pl-PL"/>
        </w:rPr>
      </w:pPr>
    </w:p>
    <w:p w14:paraId="394EF595" w14:textId="25302DB2" w:rsidR="00D96219" w:rsidRPr="005318AF" w:rsidRDefault="00D96219" w:rsidP="00D96219">
      <w:pPr>
        <w:spacing w:before="73"/>
        <w:rPr>
          <w:color w:val="000000" w:themeColor="text1"/>
          <w:sz w:val="16"/>
          <w:lang w:val="pl-PL"/>
        </w:rPr>
      </w:pPr>
    </w:p>
    <w:p w14:paraId="2BB17D74" w14:textId="77777777" w:rsidR="00D96219" w:rsidRPr="005318AF" w:rsidRDefault="00D96219" w:rsidP="00D96219">
      <w:pPr>
        <w:pStyle w:val="Tekstpodstawowy"/>
        <w:rPr>
          <w:color w:val="000000" w:themeColor="text1"/>
          <w:sz w:val="20"/>
          <w:lang w:val="pl-PL"/>
        </w:rPr>
      </w:pPr>
      <w:r w:rsidRPr="005318AF">
        <w:rPr>
          <w:color w:val="000000" w:themeColor="text1"/>
          <w:sz w:val="20"/>
          <w:lang w:val="pl-PL"/>
        </w:rPr>
        <w:t>………………………………………</w:t>
      </w:r>
    </w:p>
    <w:p w14:paraId="532692FF" w14:textId="77777777" w:rsidR="00D96219" w:rsidRPr="005318AF" w:rsidRDefault="00D96219" w:rsidP="00D96219">
      <w:pPr>
        <w:rPr>
          <w:color w:val="000000" w:themeColor="text1"/>
          <w:sz w:val="20"/>
          <w:lang w:val="pl-PL"/>
        </w:rPr>
        <w:sectPr w:rsidR="00D96219" w:rsidRPr="005318AF" w:rsidSect="00D96219">
          <w:type w:val="continuous"/>
          <w:pgSz w:w="11900" w:h="16820"/>
          <w:pgMar w:top="1600" w:right="40" w:bottom="0" w:left="1300" w:header="708" w:footer="708" w:gutter="0"/>
          <w:cols w:space="708"/>
        </w:sectPr>
      </w:pPr>
    </w:p>
    <w:p w14:paraId="09E221E6" w14:textId="46A02F54" w:rsidR="00D96219" w:rsidRPr="005318AF" w:rsidRDefault="00D96219" w:rsidP="00D96219">
      <w:pPr>
        <w:spacing w:before="26"/>
        <w:ind w:left="125"/>
        <w:rPr>
          <w:color w:val="000000" w:themeColor="text1"/>
          <w:spacing w:val="-6"/>
          <w:sz w:val="16"/>
          <w:lang w:val="pl-PL"/>
        </w:rPr>
      </w:pPr>
      <w:r w:rsidRPr="005318AF">
        <w:rPr>
          <w:color w:val="000000" w:themeColor="text1"/>
          <w:sz w:val="16"/>
          <w:lang w:val="pl-PL"/>
        </w:rPr>
        <w:t>(Podpis</w:t>
      </w:r>
      <w:r w:rsidRPr="005318AF">
        <w:rPr>
          <w:color w:val="000000" w:themeColor="text1"/>
          <w:spacing w:val="-21"/>
          <w:sz w:val="16"/>
          <w:lang w:val="pl-PL"/>
        </w:rPr>
        <w:t xml:space="preserve"> </w:t>
      </w:r>
      <w:r w:rsidRPr="005318AF">
        <w:rPr>
          <w:color w:val="000000" w:themeColor="text1"/>
          <w:spacing w:val="-6"/>
          <w:sz w:val="16"/>
          <w:lang w:val="pl-PL"/>
        </w:rPr>
        <w:t>Głównego Projektanta mostowego)</w:t>
      </w:r>
    </w:p>
    <w:p w14:paraId="4455D3F7" w14:textId="77777777" w:rsidR="00D96219" w:rsidRPr="005318AF" w:rsidRDefault="00D96219" w:rsidP="00D96219">
      <w:pPr>
        <w:spacing w:before="73"/>
        <w:rPr>
          <w:color w:val="000000" w:themeColor="text1"/>
          <w:sz w:val="16"/>
          <w:lang w:val="pl-PL"/>
        </w:rPr>
      </w:pPr>
    </w:p>
    <w:p w14:paraId="0FBC3D09" w14:textId="77777777" w:rsidR="00DE3A18" w:rsidRPr="005318AF" w:rsidRDefault="00360EF8">
      <w:pPr>
        <w:pStyle w:val="Tekstpodstawowy"/>
        <w:rPr>
          <w:color w:val="000000" w:themeColor="text1"/>
          <w:sz w:val="18"/>
          <w:lang w:val="pl-PL"/>
        </w:rPr>
      </w:pPr>
      <w:r w:rsidRPr="005318AF">
        <w:rPr>
          <w:color w:val="000000" w:themeColor="text1"/>
          <w:lang w:val="pl-PL"/>
        </w:rPr>
        <w:br w:type="column"/>
      </w:r>
    </w:p>
    <w:p w14:paraId="437E39B7" w14:textId="77777777" w:rsidR="00DE3A18" w:rsidRPr="005318AF" w:rsidRDefault="00DE3A18">
      <w:pPr>
        <w:pStyle w:val="Tekstpodstawowy"/>
        <w:rPr>
          <w:color w:val="000000" w:themeColor="text1"/>
          <w:sz w:val="18"/>
          <w:lang w:val="pl-PL"/>
        </w:rPr>
      </w:pPr>
    </w:p>
    <w:p w14:paraId="5C790B34" w14:textId="77777777" w:rsidR="00DE3A18" w:rsidRPr="005318AF" w:rsidRDefault="00DE3A18">
      <w:pPr>
        <w:pStyle w:val="Tekstpodstawowy"/>
        <w:rPr>
          <w:color w:val="000000" w:themeColor="text1"/>
          <w:sz w:val="18"/>
          <w:lang w:val="pl-PL"/>
        </w:rPr>
      </w:pPr>
    </w:p>
    <w:p w14:paraId="2AAFAF0C" w14:textId="77777777" w:rsidR="00DE3A18" w:rsidRPr="005318AF" w:rsidRDefault="00DE3A18">
      <w:pPr>
        <w:pStyle w:val="Tekstpodstawowy"/>
        <w:rPr>
          <w:color w:val="000000" w:themeColor="text1"/>
          <w:sz w:val="18"/>
          <w:lang w:val="pl-PL"/>
        </w:rPr>
      </w:pPr>
    </w:p>
    <w:p w14:paraId="30DB1B14" w14:textId="77777777" w:rsidR="00DE3A18" w:rsidRPr="005318AF" w:rsidRDefault="00DE3A18">
      <w:pPr>
        <w:pStyle w:val="Tekstpodstawowy"/>
        <w:spacing w:before="9"/>
        <w:rPr>
          <w:color w:val="000000" w:themeColor="text1"/>
          <w:lang w:val="pl-PL"/>
        </w:rPr>
      </w:pPr>
    </w:p>
    <w:p w14:paraId="793A6490" w14:textId="77777777" w:rsidR="00704E33" w:rsidRPr="005318AF" w:rsidRDefault="00704E33">
      <w:pPr>
        <w:rPr>
          <w:color w:val="000000" w:themeColor="text1"/>
          <w:sz w:val="2"/>
          <w:szCs w:val="2"/>
          <w:lang w:val="pl-PL"/>
        </w:rPr>
      </w:pPr>
    </w:p>
    <w:sectPr w:rsidR="00704E33" w:rsidRPr="005318AF">
      <w:type w:val="continuous"/>
      <w:pgSz w:w="11900" w:h="16820"/>
      <w:pgMar w:top="1420" w:right="4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2C2EEE"/>
    <w:multiLevelType w:val="hybridMultilevel"/>
    <w:tmpl w:val="1EDE8290"/>
    <w:lvl w:ilvl="0" w:tplc="365CE126">
      <w:start w:val="1"/>
      <w:numFmt w:val="decimal"/>
      <w:lvlText w:val="%1."/>
      <w:lvlJc w:val="left"/>
      <w:pPr>
        <w:ind w:left="486" w:hanging="364"/>
        <w:jc w:val="left"/>
      </w:pPr>
      <w:rPr>
        <w:rFonts w:ascii="Arial" w:eastAsia="Arial" w:hAnsi="Arial" w:cs="Arial" w:hint="default"/>
        <w:color w:val="676969"/>
        <w:w w:val="99"/>
        <w:sz w:val="16"/>
        <w:szCs w:val="16"/>
      </w:rPr>
    </w:lvl>
    <w:lvl w:ilvl="1" w:tplc="EC225AA0">
      <w:numFmt w:val="bullet"/>
      <w:lvlText w:val="•"/>
      <w:lvlJc w:val="left"/>
      <w:pPr>
        <w:ind w:left="1532" w:hanging="364"/>
      </w:pPr>
      <w:rPr>
        <w:rFonts w:hint="default"/>
      </w:rPr>
    </w:lvl>
    <w:lvl w:ilvl="2" w:tplc="1E72857A">
      <w:numFmt w:val="bullet"/>
      <w:lvlText w:val="•"/>
      <w:lvlJc w:val="left"/>
      <w:pPr>
        <w:ind w:left="2584" w:hanging="364"/>
      </w:pPr>
      <w:rPr>
        <w:rFonts w:hint="default"/>
      </w:rPr>
    </w:lvl>
    <w:lvl w:ilvl="3" w:tplc="2F7CF58E">
      <w:numFmt w:val="bullet"/>
      <w:lvlText w:val="•"/>
      <w:lvlJc w:val="left"/>
      <w:pPr>
        <w:ind w:left="3636" w:hanging="364"/>
      </w:pPr>
      <w:rPr>
        <w:rFonts w:hint="default"/>
      </w:rPr>
    </w:lvl>
    <w:lvl w:ilvl="4" w:tplc="F196C94C">
      <w:numFmt w:val="bullet"/>
      <w:lvlText w:val="•"/>
      <w:lvlJc w:val="left"/>
      <w:pPr>
        <w:ind w:left="4688" w:hanging="364"/>
      </w:pPr>
      <w:rPr>
        <w:rFonts w:hint="default"/>
      </w:rPr>
    </w:lvl>
    <w:lvl w:ilvl="5" w:tplc="FF2859AE">
      <w:numFmt w:val="bullet"/>
      <w:lvlText w:val="•"/>
      <w:lvlJc w:val="left"/>
      <w:pPr>
        <w:ind w:left="5740" w:hanging="364"/>
      </w:pPr>
      <w:rPr>
        <w:rFonts w:hint="default"/>
      </w:rPr>
    </w:lvl>
    <w:lvl w:ilvl="6" w:tplc="0024A45C">
      <w:numFmt w:val="bullet"/>
      <w:lvlText w:val="•"/>
      <w:lvlJc w:val="left"/>
      <w:pPr>
        <w:ind w:left="6792" w:hanging="364"/>
      </w:pPr>
      <w:rPr>
        <w:rFonts w:hint="default"/>
      </w:rPr>
    </w:lvl>
    <w:lvl w:ilvl="7" w:tplc="DFB230EE">
      <w:numFmt w:val="bullet"/>
      <w:lvlText w:val="•"/>
      <w:lvlJc w:val="left"/>
      <w:pPr>
        <w:ind w:left="7844" w:hanging="364"/>
      </w:pPr>
      <w:rPr>
        <w:rFonts w:hint="default"/>
      </w:rPr>
    </w:lvl>
    <w:lvl w:ilvl="8" w:tplc="8BB4DD0E">
      <w:numFmt w:val="bullet"/>
      <w:lvlText w:val="•"/>
      <w:lvlJc w:val="left"/>
      <w:pPr>
        <w:ind w:left="8896" w:hanging="364"/>
      </w:pPr>
      <w:rPr>
        <w:rFonts w:hint="default"/>
      </w:rPr>
    </w:lvl>
  </w:abstractNum>
  <w:abstractNum w:abstractNumId="1" w15:restartNumberingAfterBreak="0">
    <w:nsid w:val="7A7E0B97"/>
    <w:multiLevelType w:val="multilevel"/>
    <w:tmpl w:val="84427510"/>
    <w:lvl w:ilvl="0">
      <w:start w:val="26"/>
      <w:numFmt w:val="upperLetter"/>
      <w:lvlText w:val="%1"/>
      <w:lvlJc w:val="left"/>
      <w:pPr>
        <w:ind w:left="555" w:hanging="292"/>
        <w:jc w:val="left"/>
      </w:pPr>
      <w:rPr>
        <w:rFonts w:hint="default"/>
      </w:rPr>
    </w:lvl>
    <w:lvl w:ilvl="1">
      <w:start w:val="21"/>
      <w:numFmt w:val="upperLetter"/>
      <w:lvlText w:val="%1.%2"/>
      <w:lvlJc w:val="left"/>
      <w:pPr>
        <w:ind w:left="555" w:hanging="292"/>
        <w:jc w:val="left"/>
      </w:pPr>
      <w:rPr>
        <w:rFonts w:ascii="Arial" w:eastAsia="Arial" w:hAnsi="Arial" w:cs="Arial" w:hint="default"/>
        <w:b/>
        <w:bCs/>
        <w:color w:val="3B3B3B"/>
        <w:w w:val="86"/>
        <w:sz w:val="18"/>
        <w:szCs w:val="18"/>
      </w:rPr>
    </w:lvl>
    <w:lvl w:ilvl="2">
      <w:start w:val="1"/>
      <w:numFmt w:val="decimal"/>
      <w:lvlText w:val="%3"/>
      <w:lvlJc w:val="left"/>
      <w:pPr>
        <w:ind w:left="817" w:hanging="473"/>
        <w:jc w:val="right"/>
      </w:pPr>
      <w:rPr>
        <w:rFonts w:hint="default"/>
        <w:w w:val="101"/>
        <w:position w:val="4"/>
      </w:rPr>
    </w:lvl>
    <w:lvl w:ilvl="3">
      <w:numFmt w:val="bullet"/>
      <w:lvlText w:val="•"/>
      <w:lvlJc w:val="left"/>
      <w:pPr>
        <w:ind w:left="5067" w:hanging="473"/>
      </w:pPr>
      <w:rPr>
        <w:rFonts w:hint="default"/>
      </w:rPr>
    </w:lvl>
    <w:lvl w:ilvl="4">
      <w:numFmt w:val="bullet"/>
      <w:lvlText w:val="•"/>
      <w:lvlJc w:val="left"/>
      <w:pPr>
        <w:ind w:left="5875" w:hanging="473"/>
      </w:pPr>
      <w:rPr>
        <w:rFonts w:hint="default"/>
      </w:rPr>
    </w:lvl>
    <w:lvl w:ilvl="5">
      <w:numFmt w:val="bullet"/>
      <w:lvlText w:val="•"/>
      <w:lvlJc w:val="left"/>
      <w:pPr>
        <w:ind w:left="6682" w:hanging="473"/>
      </w:pPr>
      <w:rPr>
        <w:rFonts w:hint="default"/>
      </w:rPr>
    </w:lvl>
    <w:lvl w:ilvl="6">
      <w:numFmt w:val="bullet"/>
      <w:lvlText w:val="•"/>
      <w:lvlJc w:val="left"/>
      <w:pPr>
        <w:ind w:left="7490" w:hanging="473"/>
      </w:pPr>
      <w:rPr>
        <w:rFonts w:hint="default"/>
      </w:rPr>
    </w:lvl>
    <w:lvl w:ilvl="7">
      <w:numFmt w:val="bullet"/>
      <w:lvlText w:val="•"/>
      <w:lvlJc w:val="left"/>
      <w:pPr>
        <w:ind w:left="8297" w:hanging="473"/>
      </w:pPr>
      <w:rPr>
        <w:rFonts w:hint="default"/>
      </w:rPr>
    </w:lvl>
    <w:lvl w:ilvl="8">
      <w:numFmt w:val="bullet"/>
      <w:lvlText w:val="•"/>
      <w:lvlJc w:val="left"/>
      <w:pPr>
        <w:ind w:left="9105" w:hanging="473"/>
      </w:pPr>
      <w:rPr>
        <w:rFonts w:hint="default"/>
      </w:rPr>
    </w:lvl>
  </w:abstractNum>
  <w:num w:numId="1" w16cid:durableId="1851216354">
    <w:abstractNumId w:val="0"/>
  </w:num>
  <w:num w:numId="2" w16cid:durableId="3306421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A18"/>
    <w:rsid w:val="00084125"/>
    <w:rsid w:val="000A1CD6"/>
    <w:rsid w:val="00297A0A"/>
    <w:rsid w:val="00356081"/>
    <w:rsid w:val="00360EF8"/>
    <w:rsid w:val="004E4F07"/>
    <w:rsid w:val="005318AF"/>
    <w:rsid w:val="006B7187"/>
    <w:rsid w:val="006E6CA0"/>
    <w:rsid w:val="00704E33"/>
    <w:rsid w:val="00721D7E"/>
    <w:rsid w:val="00771A5D"/>
    <w:rsid w:val="00785FD9"/>
    <w:rsid w:val="007E4E16"/>
    <w:rsid w:val="007F6C99"/>
    <w:rsid w:val="00832003"/>
    <w:rsid w:val="00B822F7"/>
    <w:rsid w:val="00B90042"/>
    <w:rsid w:val="00BB777F"/>
    <w:rsid w:val="00D714D7"/>
    <w:rsid w:val="00D96219"/>
    <w:rsid w:val="00DE3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12AF0"/>
  <w15:docId w15:val="{32D0FE3C-CE11-481C-B7EC-AF338DEE9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</w:rPr>
  </w:style>
  <w:style w:type="paragraph" w:styleId="Nagwek1">
    <w:name w:val="heading 1"/>
    <w:basedOn w:val="Normalny"/>
    <w:uiPriority w:val="9"/>
    <w:qFormat/>
    <w:pPr>
      <w:spacing w:before="1"/>
      <w:ind w:left="1342"/>
      <w:outlineLvl w:val="0"/>
    </w:pPr>
    <w:rPr>
      <w:b/>
      <w:bCs/>
      <w:sz w:val="19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9"/>
      <w:szCs w:val="19"/>
    </w:rPr>
  </w:style>
  <w:style w:type="paragraph" w:styleId="Akapitzlist">
    <w:name w:val="List Paragraph"/>
    <w:basedOn w:val="Normalny"/>
    <w:uiPriority w:val="1"/>
    <w:qFormat/>
    <w:pPr>
      <w:spacing w:before="30"/>
      <w:ind w:left="469" w:hanging="481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before="44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822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22F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22F7"/>
    <w:rPr>
      <w:rFonts w:ascii="Arial" w:eastAsia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22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22F7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9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7D594-9396-45C1-B212-06FBD886A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1632</Words>
  <Characters>9798</Characters>
  <Application>Microsoft Office Word</Application>
  <DocSecurity>4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RZE07PRT1004-20230301140757</vt:lpstr>
    </vt:vector>
  </TitlesOfParts>
  <Company/>
  <LinksUpToDate>false</LinksUpToDate>
  <CharactersWithSpaces>11408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RZE07PRT1004-20230301140757</dc:title>
  <dc:creator>User</dc:creator>
  <cp:lastModifiedBy>Mariusz Krajnik</cp:lastModifiedBy>
  <cp:revision>2</cp:revision>
  <cp:lastPrinted>2023-03-16T12:29:00Z</cp:lastPrinted>
  <dcterms:created xsi:type="dcterms:W3CDTF">2023-03-21T09:27:00Z</dcterms:created>
  <dcterms:modified xsi:type="dcterms:W3CDTF">2023-03-21T09:27:00Z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2023-03-01T00:00:00Z</vt:filetime>
  </property>
  <property fmtid="{D5CDD505-2E9C-101B-9397-08002B2CF9AE}" pid="3" name="Creator">
    <vt:lpwstr>RZE07PRT1004</vt:lpwstr>
  </property>
  <property fmtid="{D5CDD505-2E9C-101B-9397-08002B2CF9AE}" pid="4" name="LastSaved">
    <vt:filetime>2023-03-15T00:00:00Z</vt:filetime>
  </property>
</Properties>
</file>